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6F439" w14:textId="5EB37B67" w:rsidR="00924EEA" w:rsidRPr="005F5779" w:rsidRDefault="00C85F8E">
      <w:pPr>
        <w:pStyle w:val="P68B1DB1-Normal1"/>
        <w:jc w:val="center"/>
        <w:outlineLvl w:val="0"/>
        <w:rPr>
          <w:rFonts w:ascii="Avenir Next LT Pro Light" w:hAnsi="Avenir Next LT Pro Light"/>
          <w:sz w:val="39"/>
          <w:szCs w:val="39"/>
          <w:lang w:val="fr-FR"/>
        </w:rPr>
      </w:pPr>
      <w:r w:rsidRPr="005F5779">
        <w:rPr>
          <w:rFonts w:ascii="Avenir Next LT Pro Light" w:hAnsi="Avenir Next LT Pro Light"/>
          <w:sz w:val="39"/>
          <w:szCs w:val="39"/>
          <w:lang w:val="fr-FR"/>
        </w:rPr>
        <w:t>Bourses de doctorat du Fonds régional de bourses d'études et d'innovation (R</w:t>
      </w:r>
      <w:r w:rsidR="005F5779">
        <w:rPr>
          <w:rFonts w:ascii="Avenir Next LT Pro Light" w:hAnsi="Avenir Next LT Pro Light"/>
          <w:sz w:val="39"/>
          <w:szCs w:val="39"/>
          <w:lang w:val="fr-FR"/>
        </w:rPr>
        <w:t>sif</w:t>
      </w:r>
      <w:r w:rsidRPr="005F5779">
        <w:rPr>
          <w:rFonts w:ascii="Avenir Next LT Pro Light" w:hAnsi="Avenir Next LT Pro Light"/>
          <w:sz w:val="39"/>
          <w:szCs w:val="39"/>
          <w:lang w:val="fr-FR"/>
        </w:rPr>
        <w:t>) du PASET</w:t>
      </w:r>
    </w:p>
    <w:p w14:paraId="25B3F451" w14:textId="77777777" w:rsidR="00924EEA" w:rsidRPr="005F5779" w:rsidRDefault="00924EEA">
      <w:pPr>
        <w:jc w:val="center"/>
        <w:outlineLvl w:val="2"/>
        <w:rPr>
          <w:rFonts w:ascii="Avenir Next LT Pro Light" w:hAnsi="Avenir Next LT Pro Light" w:cstheme="majorBidi"/>
          <w:b/>
          <w:color w:val="000000"/>
          <w:sz w:val="22"/>
          <w:lang w:val="fr-FR"/>
        </w:rPr>
      </w:pPr>
    </w:p>
    <w:p w14:paraId="03B09774" w14:textId="57670AF6" w:rsidR="00924EEA" w:rsidRPr="005F5779" w:rsidRDefault="00C85F8E">
      <w:pPr>
        <w:pStyle w:val="P68B1DB1-Normal2"/>
        <w:jc w:val="center"/>
        <w:outlineLvl w:val="2"/>
        <w:rPr>
          <w:rFonts w:ascii="Avenir Next LT Pro Light" w:hAnsi="Avenir Next LT Pro Light"/>
          <w:sz w:val="26"/>
          <w:szCs w:val="26"/>
          <w:lang w:val="fr-FR"/>
        </w:rPr>
      </w:pPr>
      <w:r w:rsidRPr="005F5779">
        <w:rPr>
          <w:rFonts w:ascii="Avenir Next LT Pro Light" w:hAnsi="Avenir Next LT Pro Light"/>
          <w:sz w:val="26"/>
          <w:szCs w:val="26"/>
          <w:lang w:val="fr-FR"/>
        </w:rPr>
        <w:t>Bourses de doctorat disponibles pour soutenir les bourses de formation doctorale de 3 à 4 ans dans les domaines thématiques prioritaires du PASET R</w:t>
      </w:r>
      <w:r w:rsidR="005F5779">
        <w:rPr>
          <w:rFonts w:ascii="Avenir Next LT Pro Light" w:hAnsi="Avenir Next LT Pro Light"/>
          <w:sz w:val="26"/>
          <w:szCs w:val="26"/>
          <w:lang w:val="fr-FR"/>
        </w:rPr>
        <w:t>sif</w:t>
      </w:r>
    </w:p>
    <w:p w14:paraId="28AEF052" w14:textId="77777777" w:rsidR="00924EEA" w:rsidRPr="005F5779" w:rsidRDefault="00924EEA">
      <w:pPr>
        <w:pStyle w:val="Heading2"/>
        <w:spacing w:before="0"/>
        <w:rPr>
          <w:rStyle w:val="Emphasis"/>
          <w:rFonts w:ascii="Avenir Next LT Pro Light" w:hAnsi="Avenir Next LT Pro Light"/>
          <w:b/>
          <w:sz w:val="24"/>
          <w:lang w:val="fr-FR"/>
        </w:rPr>
      </w:pPr>
    </w:p>
    <w:p w14:paraId="5F6B56CC" w14:textId="24C4D450" w:rsidR="00DA5251" w:rsidRPr="005F5779" w:rsidRDefault="00DA5251" w:rsidP="00DA5251">
      <w:pPr>
        <w:pStyle w:val="Heading2"/>
        <w:spacing w:before="0"/>
        <w:jc w:val="center"/>
        <w:rPr>
          <w:rStyle w:val="Emphasis"/>
          <w:rFonts w:ascii="Avenir Next LT Pro Light" w:hAnsi="Avenir Next LT Pro Light" w:cstheme="minorHAnsi"/>
          <w:b/>
          <w:i w:val="0"/>
          <w:iCs/>
          <w:color w:val="006FC0"/>
          <w:sz w:val="28"/>
          <w:lang w:val="fr-FR"/>
        </w:rPr>
      </w:pPr>
      <w:r w:rsidRPr="005F5779">
        <w:rPr>
          <w:rStyle w:val="Emphasis"/>
          <w:rFonts w:ascii="Avenir Next LT Pro Light" w:hAnsi="Avenir Next LT Pro Light" w:cstheme="minorHAnsi"/>
          <w:b/>
          <w:i w:val="0"/>
          <w:iCs/>
          <w:color w:val="006FC0"/>
          <w:sz w:val="28"/>
          <w:lang w:val="fr-FR"/>
        </w:rPr>
        <w:t>Le cinquième appel à candidatures aux bourses de doctorat R</w:t>
      </w:r>
      <w:r w:rsidR="005F5779">
        <w:rPr>
          <w:rStyle w:val="Emphasis"/>
          <w:rFonts w:ascii="Avenir Next LT Pro Light" w:hAnsi="Avenir Next LT Pro Light" w:cstheme="minorHAnsi"/>
          <w:b/>
          <w:i w:val="0"/>
          <w:iCs/>
          <w:color w:val="006FC0"/>
          <w:sz w:val="28"/>
          <w:lang w:val="fr-FR"/>
        </w:rPr>
        <w:t>sif</w:t>
      </w:r>
      <w:r w:rsidRPr="005F5779">
        <w:rPr>
          <w:rStyle w:val="Emphasis"/>
          <w:rFonts w:ascii="Avenir Next LT Pro Light" w:hAnsi="Avenir Next LT Pro Light" w:cstheme="minorHAnsi"/>
          <w:b/>
          <w:i w:val="0"/>
          <w:iCs/>
          <w:color w:val="006FC0"/>
          <w:sz w:val="28"/>
          <w:lang w:val="fr-FR"/>
        </w:rPr>
        <w:t xml:space="preserve"> pour les ressortissants du Rwanda et du Nigéria est ouvert.  </w:t>
      </w:r>
    </w:p>
    <w:p w14:paraId="7DDA7B86" w14:textId="77777777" w:rsidR="005F5779" w:rsidRDefault="005F5779" w:rsidP="00DA5251">
      <w:pPr>
        <w:jc w:val="center"/>
        <w:rPr>
          <w:rStyle w:val="Emphasis"/>
          <w:rFonts w:ascii="Avenir Next LT Pro Light" w:eastAsiaTheme="majorEastAsia" w:hAnsi="Avenir Next LT Pro Light" w:cstheme="minorHAnsi"/>
          <w:b/>
          <w:i w:val="0"/>
          <w:iCs/>
          <w:color w:val="006FC0"/>
          <w:sz w:val="28"/>
          <w:lang w:val="fr-FR"/>
        </w:rPr>
      </w:pPr>
    </w:p>
    <w:p w14:paraId="33EDC35A" w14:textId="56BF2425" w:rsidR="00DA5251" w:rsidRPr="005F5779" w:rsidRDefault="00DA5251" w:rsidP="00DA5251">
      <w:pPr>
        <w:jc w:val="center"/>
        <w:rPr>
          <w:rFonts w:ascii="Avenir Next LT Pro Light" w:hAnsi="Avenir Next LT Pro Light"/>
          <w:i/>
          <w:iCs/>
          <w:sz w:val="28"/>
          <w:lang w:val="fr-FR"/>
        </w:rPr>
      </w:pPr>
      <w:r w:rsidRPr="005F5779">
        <w:rPr>
          <w:rStyle w:val="Emphasis"/>
          <w:rFonts w:ascii="Avenir Next LT Pro Light" w:eastAsiaTheme="majorEastAsia" w:hAnsi="Avenir Next LT Pro Light" w:cstheme="minorHAnsi"/>
          <w:b/>
          <w:i w:val="0"/>
          <w:iCs/>
          <w:color w:val="006FC0"/>
          <w:sz w:val="28"/>
          <w:lang w:val="fr-FR"/>
        </w:rPr>
        <w:t>Date limite de soumission : 26</w:t>
      </w:r>
      <w:r w:rsidRPr="005F5779">
        <w:rPr>
          <w:rStyle w:val="Emphasis"/>
          <w:rFonts w:ascii="Avenir Next LT Pro Light" w:eastAsiaTheme="majorEastAsia" w:hAnsi="Avenir Next LT Pro Light" w:cstheme="minorHAnsi"/>
          <w:b/>
          <w:i w:val="0"/>
          <w:iCs/>
          <w:color w:val="006FC0"/>
          <w:sz w:val="28"/>
          <w:vertAlign w:val="superscript"/>
          <w:lang w:val="fr-FR"/>
        </w:rPr>
        <w:t xml:space="preserve"> </w:t>
      </w:r>
      <w:r w:rsidRPr="005F5779">
        <w:rPr>
          <w:rStyle w:val="Emphasis"/>
          <w:rFonts w:ascii="Avenir Next LT Pro Light" w:eastAsiaTheme="majorEastAsia" w:hAnsi="Avenir Next LT Pro Light" w:cstheme="minorHAnsi"/>
          <w:b/>
          <w:i w:val="0"/>
          <w:iCs/>
          <w:color w:val="006FC0"/>
          <w:sz w:val="28"/>
          <w:lang w:val="fr-FR"/>
        </w:rPr>
        <w:t>mai 2023 à 17h00 (heure d'Afrique de l’Est ; UTC+3)</w:t>
      </w:r>
    </w:p>
    <w:p w14:paraId="7A9C1DDF" w14:textId="77777777" w:rsidR="00924EEA" w:rsidRPr="005F5779" w:rsidRDefault="00924EEA">
      <w:pPr>
        <w:jc w:val="both"/>
        <w:rPr>
          <w:rFonts w:ascii="Avenir Next LT Pro Light" w:hAnsi="Avenir Next LT Pro Light" w:cstheme="majorBidi"/>
          <w:sz w:val="22"/>
          <w:lang w:val="fr-FR"/>
        </w:rPr>
      </w:pPr>
    </w:p>
    <w:p w14:paraId="5232F437" w14:textId="4518B1B8" w:rsidR="00924EEA" w:rsidRPr="005F5779" w:rsidRDefault="00C85F8E">
      <w:pPr>
        <w:contextualSpacing/>
        <w:jc w:val="both"/>
        <w:rPr>
          <w:rFonts w:ascii="Avenir Next LT Pro Light" w:hAnsi="Avenir Next LT Pro Light" w:cstheme="majorBidi"/>
          <w:sz w:val="22"/>
          <w:lang w:val="fr-FR"/>
        </w:rPr>
      </w:pPr>
      <w:r w:rsidRPr="005F5779">
        <w:rPr>
          <w:rFonts w:ascii="Avenir Next LT Pro Light" w:hAnsi="Avenir Next LT Pro Light" w:cstheme="majorBidi"/>
          <w:sz w:val="22"/>
          <w:lang w:val="fr-FR"/>
        </w:rPr>
        <w:t xml:space="preserve">Le </w:t>
      </w:r>
      <w:hyperlink r:id="rId7">
        <w:r w:rsidRPr="005F5779">
          <w:rPr>
            <w:rFonts w:ascii="Avenir Next LT Pro Light" w:hAnsi="Avenir Next LT Pro Light" w:cstheme="majorBidi"/>
            <w:color w:val="0000FF"/>
            <w:sz w:val="22"/>
            <w:u w:val="single" w:color="0000FF"/>
            <w:lang w:val="fr-FR"/>
          </w:rPr>
          <w:t>Partenariat pour les compétences en sciences appliquées, en ingénierie et en technologie (PASET)</w:t>
        </w:r>
      </w:hyperlink>
      <w:r w:rsidRPr="005F5779">
        <w:rPr>
          <w:rFonts w:ascii="Avenir Next LT Pro Light" w:hAnsi="Avenir Next LT Pro Light" w:cstheme="majorBidi"/>
          <w:color w:val="0000FF"/>
          <w:sz w:val="22"/>
          <w:lang w:val="fr-FR"/>
        </w:rPr>
        <w:t xml:space="preserve"> </w:t>
      </w:r>
      <w:r w:rsidRPr="005F5779">
        <w:rPr>
          <w:rFonts w:ascii="Avenir Next LT Pro Light" w:hAnsi="Avenir Next LT Pro Light" w:cstheme="majorBidi"/>
          <w:sz w:val="22"/>
          <w:lang w:val="fr-FR"/>
        </w:rPr>
        <w:t xml:space="preserve">est une initiative africaine dont l'objectif est de renforcer les compétences en sciences appliquées, en ingénierie et en technologie afin de favoriser la transformation socio-économique en Afrique subsaharienne (ASS). Le </w:t>
      </w:r>
      <w:hyperlink r:id="rId8" w:history="1">
        <w:r w:rsidRPr="005F5779">
          <w:rPr>
            <w:rStyle w:val="Hyperlink"/>
            <w:rFonts w:ascii="Avenir Next LT Pro Light" w:hAnsi="Avenir Next LT Pro Light" w:cstheme="majorBidi"/>
            <w:sz w:val="22"/>
            <w:lang w:val="fr-FR"/>
          </w:rPr>
          <w:t>Fonds régional de bourses d'études et d'innovation (R</w:t>
        </w:r>
        <w:r w:rsidR="005F5779">
          <w:rPr>
            <w:rStyle w:val="Hyperlink"/>
            <w:rFonts w:ascii="Avenir Next LT Pro Light" w:hAnsi="Avenir Next LT Pro Light" w:cstheme="majorBidi"/>
            <w:sz w:val="22"/>
            <w:lang w:val="fr-FR"/>
          </w:rPr>
          <w:t>sif</w:t>
        </w:r>
        <w:r w:rsidRPr="005F5779">
          <w:rPr>
            <w:rStyle w:val="Hyperlink"/>
            <w:rFonts w:ascii="Avenir Next LT Pro Light" w:hAnsi="Avenir Next LT Pro Light" w:cstheme="majorBidi"/>
            <w:sz w:val="22"/>
            <w:lang w:val="fr-FR"/>
          </w:rPr>
          <w:t>)</w:t>
        </w:r>
      </w:hyperlink>
      <w:r w:rsidRPr="005F5779">
        <w:rPr>
          <w:rFonts w:ascii="Avenir Next LT Pro Light" w:hAnsi="Avenir Next LT Pro Light" w:cstheme="majorBidi"/>
          <w:sz w:val="22"/>
          <w:lang w:val="fr-FR"/>
        </w:rPr>
        <w:t xml:space="preserve"> est le programme phare du PASET. Le R</w:t>
      </w:r>
      <w:r w:rsidR="005F5779">
        <w:rPr>
          <w:rFonts w:ascii="Avenir Next LT Pro Light" w:hAnsi="Avenir Next LT Pro Light" w:cstheme="majorBidi"/>
          <w:sz w:val="22"/>
          <w:lang w:val="fr-FR"/>
        </w:rPr>
        <w:t>sif</w:t>
      </w:r>
      <w:r w:rsidRPr="005F5779">
        <w:rPr>
          <w:rFonts w:ascii="Avenir Next LT Pro Light" w:hAnsi="Avenir Next LT Pro Light" w:cstheme="majorBidi"/>
          <w:sz w:val="22"/>
          <w:lang w:val="fr-FR"/>
        </w:rPr>
        <w:t xml:space="preserve"> se concentre sur les technologies transformatrices qui ont un impact positif considérable sur la société. Il est financé par des contributions des gouvernements africains, de la Banque mondiale et du gouvernement de la Corée et </w:t>
      </w:r>
      <w:r w:rsidR="00B50AD8" w:rsidRPr="005F5779">
        <w:rPr>
          <w:rFonts w:ascii="Avenir Next LT Pro Light" w:hAnsi="Avenir Next LT Pro Light" w:cstheme="majorBidi"/>
          <w:sz w:val="22"/>
          <w:lang w:val="fr-FR"/>
        </w:rPr>
        <w:t xml:space="preserve">est </w:t>
      </w:r>
      <w:r w:rsidRPr="005F5779">
        <w:rPr>
          <w:rFonts w:ascii="Avenir Next LT Pro Light" w:hAnsi="Avenir Next LT Pro Light" w:cstheme="majorBidi"/>
          <w:sz w:val="22"/>
          <w:lang w:val="fr-FR"/>
        </w:rPr>
        <w:t xml:space="preserve">facilité par le </w:t>
      </w:r>
      <w:hyperlink r:id="rId9" w:history="1">
        <w:r w:rsidRPr="005F5779">
          <w:rPr>
            <w:rStyle w:val="Hyperlink"/>
            <w:rFonts w:ascii="Avenir Next LT Pro Light" w:hAnsi="Avenir Next LT Pro Light" w:cstheme="majorBidi"/>
            <w:sz w:val="22"/>
            <w:lang w:val="fr-FR"/>
          </w:rPr>
          <w:t>Centre international de physiologie et d'écologie des insectes (</w:t>
        </w:r>
        <w:r w:rsidRPr="005F5779">
          <w:rPr>
            <w:rStyle w:val="Hyperlink"/>
            <w:rFonts w:ascii="Avenir Next LT Pro Light" w:hAnsi="Avenir Next LT Pro Light" w:cstheme="majorBidi"/>
            <w:i/>
            <w:sz w:val="22"/>
            <w:lang w:val="fr-FR"/>
          </w:rPr>
          <w:t>icipe</w:t>
        </w:r>
        <w:r w:rsidRPr="005F5779">
          <w:rPr>
            <w:rStyle w:val="Hyperlink"/>
            <w:rFonts w:ascii="Avenir Next LT Pro Light" w:hAnsi="Avenir Next LT Pro Light" w:cstheme="majorBidi"/>
            <w:sz w:val="22"/>
            <w:lang w:val="fr-FR"/>
          </w:rPr>
          <w:t>)</w:t>
        </w:r>
      </w:hyperlink>
      <w:r w:rsidRPr="005F5779">
        <w:rPr>
          <w:rFonts w:ascii="Avenir Next LT Pro Light" w:hAnsi="Avenir Next LT Pro Light" w:cstheme="majorBidi"/>
          <w:sz w:val="22"/>
          <w:lang w:val="fr-FR"/>
        </w:rPr>
        <w:t xml:space="preserve"> à Nairobi, au Kenya.</w:t>
      </w:r>
    </w:p>
    <w:p w14:paraId="07CFB3BB" w14:textId="77777777" w:rsidR="00924EEA" w:rsidRPr="005F5779" w:rsidRDefault="00924EEA">
      <w:pPr>
        <w:contextualSpacing/>
        <w:jc w:val="both"/>
        <w:rPr>
          <w:rFonts w:ascii="Avenir Next LT Pro Light" w:hAnsi="Avenir Next LT Pro Light" w:cstheme="majorBidi"/>
          <w:sz w:val="22"/>
          <w:lang w:val="fr-FR"/>
        </w:rPr>
      </w:pPr>
    </w:p>
    <w:p w14:paraId="462EC6EE" w14:textId="53AE72D1" w:rsidR="00924EEA" w:rsidRPr="005F5779" w:rsidRDefault="00C85F8E">
      <w:pPr>
        <w:pStyle w:val="P68B1DB1-Normal3"/>
        <w:jc w:val="both"/>
        <w:rPr>
          <w:rFonts w:ascii="Avenir Next LT Pro Light" w:hAnsi="Avenir Next LT Pro Light"/>
          <w:lang w:val="fr-FR"/>
        </w:rPr>
      </w:pPr>
      <w:r w:rsidRPr="005F5779">
        <w:rPr>
          <w:rFonts w:ascii="Avenir Next LT Pro Light" w:hAnsi="Avenir Next LT Pro Light"/>
          <w:lang w:val="fr-FR"/>
        </w:rPr>
        <w:t>Le R</w:t>
      </w:r>
      <w:r w:rsidR="005F5779">
        <w:rPr>
          <w:rFonts w:ascii="Avenir Next LT Pro Light" w:hAnsi="Avenir Next LT Pro Light"/>
          <w:lang w:val="fr-FR"/>
        </w:rPr>
        <w:t>sif</w:t>
      </w:r>
      <w:r w:rsidRPr="005F5779">
        <w:rPr>
          <w:rFonts w:ascii="Avenir Next LT Pro Light" w:hAnsi="Avenir Next LT Pro Light"/>
          <w:lang w:val="fr-FR"/>
        </w:rPr>
        <w:t xml:space="preserve"> vise à former des doctorants et des chercheurs post-doctora</w:t>
      </w:r>
      <w:r w:rsidR="0049324D" w:rsidRPr="005F5779">
        <w:rPr>
          <w:rFonts w:ascii="Avenir Next LT Pro Light" w:hAnsi="Avenir Next LT Pro Light"/>
          <w:lang w:val="fr-FR"/>
        </w:rPr>
        <w:t>nts</w:t>
      </w:r>
      <w:r w:rsidRPr="005F5779">
        <w:rPr>
          <w:rFonts w:ascii="Avenir Next LT Pro Light" w:hAnsi="Avenir Next LT Pro Light"/>
          <w:lang w:val="fr-FR"/>
        </w:rPr>
        <w:t xml:space="preserve"> de qualité afin de combler le manque de ressources humaines </w:t>
      </w:r>
      <w:proofErr w:type="gramStart"/>
      <w:r w:rsidR="00B50939" w:rsidRPr="005F5779">
        <w:rPr>
          <w:rFonts w:ascii="Avenir Next LT Pro Light" w:hAnsi="Avenir Next LT Pro Light"/>
          <w:lang w:val="fr-FR"/>
        </w:rPr>
        <w:t xml:space="preserve">en terme </w:t>
      </w:r>
      <w:r w:rsidRPr="005F5779">
        <w:rPr>
          <w:rFonts w:ascii="Avenir Next LT Pro Light" w:hAnsi="Avenir Next LT Pro Light"/>
          <w:lang w:val="fr-FR"/>
        </w:rPr>
        <w:t>de</w:t>
      </w:r>
      <w:proofErr w:type="gramEnd"/>
      <w:r w:rsidRPr="005F5779">
        <w:rPr>
          <w:rFonts w:ascii="Avenir Next LT Pro Light" w:hAnsi="Avenir Next LT Pro Light"/>
          <w:lang w:val="fr-FR"/>
        </w:rPr>
        <w:t xml:space="preserve"> spécialistes hautement qualifiés dans les domaines des sciences appliquées, de l'ingénierie et de la technologie (ASET) et de contribuer à l'amélioration des capacités de recherche et d'innovation dans ces domaines en Afrique subsaharienne. Le R</w:t>
      </w:r>
      <w:r w:rsidR="005F5779">
        <w:rPr>
          <w:rFonts w:ascii="Avenir Next LT Pro Light" w:hAnsi="Avenir Next LT Pro Light"/>
          <w:lang w:val="fr-FR"/>
        </w:rPr>
        <w:t>sif</w:t>
      </w:r>
      <w:r w:rsidRPr="005F5779">
        <w:rPr>
          <w:rFonts w:ascii="Avenir Next LT Pro Light" w:hAnsi="Avenir Next LT Pro Light"/>
          <w:lang w:val="fr-FR"/>
        </w:rPr>
        <w:t xml:space="preserve"> appui également le renforcement des écosystèmes de recherche et d'innovation dans certaines Universités hôtes africaines (UHA) en fournissant un financement sous forme de subventions compétitives. Le R</w:t>
      </w:r>
      <w:r w:rsidR="005F5779">
        <w:rPr>
          <w:rFonts w:ascii="Avenir Next LT Pro Light" w:hAnsi="Avenir Next LT Pro Light"/>
          <w:lang w:val="fr-FR"/>
        </w:rPr>
        <w:t>sif</w:t>
      </w:r>
      <w:r w:rsidRPr="005F5779">
        <w:rPr>
          <w:rFonts w:ascii="Avenir Next LT Pro Light" w:hAnsi="Avenir Next LT Pro Light"/>
          <w:lang w:val="fr-FR"/>
        </w:rPr>
        <w:t xml:space="preserve"> appui la formation, la recherche et l'innovation dans cinq domaines thématiques prioritaires : (1) les TIC, </w:t>
      </w:r>
      <w:r w:rsidR="004E5D8F" w:rsidRPr="005F5779">
        <w:rPr>
          <w:rFonts w:ascii="Avenir Next LT Pro Light" w:hAnsi="Avenir Next LT Pro Light"/>
          <w:lang w:val="fr-FR"/>
        </w:rPr>
        <w:t xml:space="preserve">y compris </w:t>
      </w:r>
      <w:r w:rsidRPr="005F5779">
        <w:rPr>
          <w:rFonts w:ascii="Avenir Next LT Pro Light" w:hAnsi="Avenir Next LT Pro Light"/>
          <w:lang w:val="fr-FR"/>
        </w:rPr>
        <w:t xml:space="preserve">les mégadonnées et l'intelligence artificielle, (2) la sécurité alimentaire et l'agro-industrie, (3) l'ingénierie des minéraux, minière et des matériaux, (4) l'énergie, </w:t>
      </w:r>
      <w:r w:rsidR="004E5D8F" w:rsidRPr="005F5779">
        <w:rPr>
          <w:rFonts w:ascii="Avenir Next LT Pro Light" w:hAnsi="Avenir Next LT Pro Light"/>
          <w:lang w:val="fr-FR"/>
        </w:rPr>
        <w:t xml:space="preserve">y compris </w:t>
      </w:r>
      <w:r w:rsidRPr="005F5779">
        <w:rPr>
          <w:rFonts w:ascii="Avenir Next LT Pro Light" w:hAnsi="Avenir Next LT Pro Light"/>
          <w:lang w:val="fr-FR"/>
        </w:rPr>
        <w:t>les énergies renouvelables et (5) les changements climatiques.</w:t>
      </w:r>
    </w:p>
    <w:p w14:paraId="0B926292" w14:textId="77777777" w:rsidR="00924EEA" w:rsidRPr="005F5779" w:rsidRDefault="00924EEA">
      <w:pPr>
        <w:jc w:val="both"/>
        <w:rPr>
          <w:rFonts w:ascii="Avenir Next LT Pro Light" w:hAnsi="Avenir Next LT Pro Light" w:cstheme="majorBidi"/>
          <w:sz w:val="22"/>
          <w:lang w:val="fr-FR"/>
        </w:rPr>
      </w:pPr>
    </w:p>
    <w:p w14:paraId="09DC20CE" w14:textId="4EDB1FBE" w:rsidR="00924EEA" w:rsidRPr="005F5779" w:rsidRDefault="00C85F8E">
      <w:pPr>
        <w:pStyle w:val="P68B1DB1-Normal3"/>
        <w:contextualSpacing/>
        <w:jc w:val="both"/>
        <w:rPr>
          <w:rFonts w:ascii="Avenir Next LT Pro Light" w:hAnsi="Avenir Next LT Pro Light"/>
          <w:lang w:val="fr-FR"/>
        </w:rPr>
      </w:pPr>
      <w:r w:rsidRPr="005F5779">
        <w:rPr>
          <w:rFonts w:ascii="Avenir Next LT Pro Light" w:hAnsi="Avenir Next LT Pro Light"/>
          <w:lang w:val="fr-FR"/>
        </w:rPr>
        <w:t>Les objectifs spécifiques du R</w:t>
      </w:r>
      <w:r w:rsidR="005F5779">
        <w:rPr>
          <w:rFonts w:ascii="Avenir Next LT Pro Light" w:hAnsi="Avenir Next LT Pro Light"/>
          <w:lang w:val="fr-FR"/>
        </w:rPr>
        <w:t>sif</w:t>
      </w:r>
      <w:r w:rsidRPr="005F5779">
        <w:rPr>
          <w:rFonts w:ascii="Avenir Next LT Pro Light" w:hAnsi="Avenir Next LT Pro Light"/>
          <w:lang w:val="fr-FR"/>
        </w:rPr>
        <w:t xml:space="preserve"> sont les suivants : </w:t>
      </w:r>
    </w:p>
    <w:p w14:paraId="5CE3474A" w14:textId="77777777" w:rsidR="00924EEA" w:rsidRPr="005F5779" w:rsidRDefault="00C85F8E">
      <w:pPr>
        <w:pStyle w:val="P68B1DB1-ListParagraph4"/>
        <w:numPr>
          <w:ilvl w:val="0"/>
          <w:numId w:val="1"/>
        </w:numPr>
        <w:jc w:val="both"/>
        <w:rPr>
          <w:rFonts w:ascii="Avenir Next LT Pro Light" w:hAnsi="Avenir Next LT Pro Light"/>
          <w:lang w:val="fr-FR"/>
        </w:rPr>
      </w:pPr>
      <w:r w:rsidRPr="005F5779">
        <w:rPr>
          <w:rFonts w:ascii="Avenir Next LT Pro Light" w:hAnsi="Avenir Next LT Pro Light"/>
          <w:lang w:val="fr-FR"/>
        </w:rPr>
        <w:t xml:space="preserve">Créer un réseau de scientifiques, de professionnels et d'innovateurs hautement qualifiés dans les domaines des ASET </w:t>
      </w:r>
    </w:p>
    <w:p w14:paraId="1632D487" w14:textId="77777777" w:rsidR="00924EEA" w:rsidRPr="005F5779" w:rsidRDefault="00C85F8E">
      <w:pPr>
        <w:pStyle w:val="P68B1DB1-ListParagraph4"/>
        <w:numPr>
          <w:ilvl w:val="0"/>
          <w:numId w:val="1"/>
        </w:numPr>
        <w:jc w:val="both"/>
        <w:rPr>
          <w:rFonts w:ascii="Avenir Next LT Pro Light" w:hAnsi="Avenir Next LT Pro Light"/>
          <w:lang w:val="fr-FR"/>
        </w:rPr>
      </w:pPr>
      <w:r w:rsidRPr="005F5779">
        <w:rPr>
          <w:rFonts w:ascii="Avenir Next LT Pro Light" w:hAnsi="Avenir Next LT Pro Light"/>
          <w:lang w:val="fr-FR"/>
        </w:rPr>
        <w:t>Identifier et soutenir de jeunes talents africains souhaitant poursuivre leurs études dans les domaines des ASET où le besoin se fait le plus sentir.</w:t>
      </w:r>
    </w:p>
    <w:p w14:paraId="370FEF13" w14:textId="77777777" w:rsidR="00924EEA" w:rsidRPr="005F5779" w:rsidRDefault="00C85F8E">
      <w:pPr>
        <w:pStyle w:val="P68B1DB1-ListParagraph4"/>
        <w:numPr>
          <w:ilvl w:val="0"/>
          <w:numId w:val="1"/>
        </w:numPr>
        <w:jc w:val="both"/>
        <w:rPr>
          <w:rFonts w:ascii="Avenir Next LT Pro Light" w:hAnsi="Avenir Next LT Pro Light"/>
          <w:lang w:val="fr-FR"/>
        </w:rPr>
      </w:pPr>
      <w:r w:rsidRPr="005F5779">
        <w:rPr>
          <w:rFonts w:ascii="Avenir Next LT Pro Light" w:hAnsi="Avenir Next LT Pro Light"/>
          <w:lang w:val="fr-FR"/>
        </w:rPr>
        <w:t>Corriger les déséquilibres liés au nombre de femmes et de groupes défavorisés dans les domaines des ASET en Afrique.</w:t>
      </w:r>
    </w:p>
    <w:p w14:paraId="79536FEF" w14:textId="79253E5A" w:rsidR="00924EEA" w:rsidRPr="005F5779" w:rsidRDefault="00C85F8E">
      <w:pPr>
        <w:pStyle w:val="P68B1DB1-ListParagraph4"/>
        <w:numPr>
          <w:ilvl w:val="0"/>
          <w:numId w:val="1"/>
        </w:numPr>
        <w:jc w:val="both"/>
        <w:rPr>
          <w:rFonts w:ascii="Avenir Next LT Pro Light" w:hAnsi="Avenir Next LT Pro Light"/>
          <w:lang w:val="fr-FR"/>
        </w:rPr>
      </w:pPr>
      <w:r w:rsidRPr="005F5779">
        <w:rPr>
          <w:rFonts w:ascii="Avenir Next LT Pro Light" w:hAnsi="Avenir Next LT Pro Light"/>
          <w:lang w:val="fr-FR"/>
        </w:rPr>
        <w:t xml:space="preserve">Développer les capacités universitaires africaines afin de fournir une formation adéquate dans les domaines des ASET et de garantir un investissement continu pour </w:t>
      </w:r>
      <w:r w:rsidRPr="005F5779">
        <w:rPr>
          <w:rFonts w:ascii="Avenir Next LT Pro Light" w:hAnsi="Avenir Next LT Pro Light"/>
          <w:lang w:val="fr-FR"/>
        </w:rPr>
        <w:lastRenderedPageBreak/>
        <w:t>le renforcement de l'enseignement et de la main-d’œuvre dans le</w:t>
      </w:r>
      <w:r w:rsidR="00B50939" w:rsidRPr="005F5779">
        <w:rPr>
          <w:rFonts w:ascii="Avenir Next LT Pro Light" w:hAnsi="Avenir Next LT Pro Light"/>
          <w:lang w:val="fr-FR"/>
        </w:rPr>
        <w:t>s</w:t>
      </w:r>
      <w:r w:rsidRPr="005F5779">
        <w:rPr>
          <w:rFonts w:ascii="Avenir Next LT Pro Light" w:hAnsi="Avenir Next LT Pro Light"/>
          <w:lang w:val="fr-FR"/>
        </w:rPr>
        <w:t xml:space="preserve"> domaine</w:t>
      </w:r>
      <w:r w:rsidR="00B50939" w:rsidRPr="005F5779">
        <w:rPr>
          <w:rFonts w:ascii="Avenir Next LT Pro Light" w:hAnsi="Avenir Next LT Pro Light"/>
          <w:lang w:val="fr-FR"/>
        </w:rPr>
        <w:t>s</w:t>
      </w:r>
      <w:r w:rsidRPr="005F5779">
        <w:rPr>
          <w:rFonts w:ascii="Avenir Next LT Pro Light" w:hAnsi="Avenir Next LT Pro Light"/>
          <w:lang w:val="fr-FR"/>
        </w:rPr>
        <w:t xml:space="preserve"> des ASET.</w:t>
      </w:r>
    </w:p>
    <w:p w14:paraId="10FA2155" w14:textId="77777777" w:rsidR="00924EEA" w:rsidRPr="005F5779" w:rsidRDefault="00924EEA">
      <w:pPr>
        <w:contextualSpacing/>
        <w:jc w:val="both"/>
        <w:rPr>
          <w:rFonts w:ascii="Avenir Next LT Pro Light" w:hAnsi="Avenir Next LT Pro Light" w:cstheme="majorBidi"/>
          <w:sz w:val="22"/>
          <w:lang w:val="fr-FR"/>
        </w:rPr>
      </w:pPr>
    </w:p>
    <w:p w14:paraId="66DD76F2" w14:textId="698BB783" w:rsidR="00924EEA" w:rsidRPr="005F5779" w:rsidRDefault="00C85F8E">
      <w:pPr>
        <w:pStyle w:val="P68B1DB1-Default5"/>
        <w:rPr>
          <w:rFonts w:ascii="Avenir Next LT Pro Light" w:hAnsi="Avenir Next LT Pro Light"/>
          <w:lang w:val="fr-FR"/>
        </w:rPr>
      </w:pPr>
      <w:r w:rsidRPr="005F5779">
        <w:rPr>
          <w:rFonts w:ascii="Avenir Next LT Pro Light" w:hAnsi="Avenir Next LT Pro Light"/>
          <w:lang w:val="fr-FR"/>
        </w:rPr>
        <w:t>À propos du programme de bourses de doctorat du PASET R</w:t>
      </w:r>
      <w:r w:rsidR="005F5779">
        <w:rPr>
          <w:rFonts w:ascii="Avenir Next LT Pro Light" w:hAnsi="Avenir Next LT Pro Light"/>
          <w:lang w:val="fr-FR"/>
        </w:rPr>
        <w:t>sif</w:t>
      </w:r>
    </w:p>
    <w:p w14:paraId="5928FD2D" w14:textId="77777777" w:rsidR="00924EEA" w:rsidRPr="005F5779" w:rsidRDefault="00924EEA">
      <w:pPr>
        <w:contextualSpacing/>
        <w:outlineLvl w:val="2"/>
        <w:rPr>
          <w:rFonts w:ascii="Avenir Next LT Pro Light" w:hAnsi="Avenir Next LT Pro Light" w:cstheme="majorBidi"/>
          <w:b/>
          <w:color w:val="000000"/>
          <w:sz w:val="22"/>
          <w:lang w:val="fr-FR"/>
        </w:rPr>
      </w:pPr>
    </w:p>
    <w:p w14:paraId="14858A55" w14:textId="74E63AE0" w:rsidR="00924EEA" w:rsidRPr="005F5779" w:rsidRDefault="00C85F8E">
      <w:pPr>
        <w:pStyle w:val="P68B1DB1-ListParagraph6"/>
        <w:numPr>
          <w:ilvl w:val="0"/>
          <w:numId w:val="2"/>
        </w:numPr>
        <w:jc w:val="both"/>
        <w:rPr>
          <w:rFonts w:ascii="Avenir Next LT Pro Light" w:hAnsi="Avenir Next LT Pro Light"/>
          <w:lang w:val="fr-FR"/>
        </w:rPr>
      </w:pPr>
      <w:r w:rsidRPr="005F5779">
        <w:rPr>
          <w:rFonts w:ascii="Avenir Next LT Pro Light" w:hAnsi="Avenir Next LT Pro Light"/>
          <w:lang w:val="fr-FR"/>
        </w:rPr>
        <w:t>Les bourses de doctorat du R</w:t>
      </w:r>
      <w:r w:rsidR="005F5779">
        <w:rPr>
          <w:rFonts w:ascii="Avenir Next LT Pro Light" w:hAnsi="Avenir Next LT Pro Light"/>
          <w:lang w:val="fr-FR"/>
        </w:rPr>
        <w:t>sif</w:t>
      </w:r>
      <w:r w:rsidRPr="005F5779">
        <w:rPr>
          <w:rFonts w:ascii="Avenir Next LT Pro Light" w:hAnsi="Avenir Next LT Pro Light"/>
          <w:lang w:val="fr-FR"/>
        </w:rPr>
        <w:t xml:space="preserve"> sont ouvertes aux candidats du Mozambique et du Sénégal souhaitant suivre une formation doctorale de niveau international. </w:t>
      </w:r>
    </w:p>
    <w:p w14:paraId="62189054" w14:textId="2AF650A7" w:rsidR="00924EEA" w:rsidRPr="005F5779" w:rsidRDefault="00C85F8E">
      <w:pPr>
        <w:pStyle w:val="P68B1DB1-ListParagraph6"/>
        <w:numPr>
          <w:ilvl w:val="0"/>
          <w:numId w:val="2"/>
        </w:numPr>
        <w:jc w:val="both"/>
        <w:rPr>
          <w:rFonts w:ascii="Avenir Next LT Pro Light" w:hAnsi="Avenir Next LT Pro Light"/>
          <w:lang w:val="fr-FR"/>
        </w:rPr>
      </w:pPr>
      <w:r w:rsidRPr="005F5779">
        <w:rPr>
          <w:rFonts w:ascii="Avenir Next LT Pro Light" w:hAnsi="Avenir Next LT Pro Light"/>
          <w:lang w:val="fr-FR"/>
        </w:rPr>
        <w:t>Les candidats pos</w:t>
      </w:r>
      <w:r w:rsidR="00BB0229" w:rsidRPr="005F5779">
        <w:rPr>
          <w:rFonts w:ascii="Avenir Next LT Pro Light" w:hAnsi="Avenir Next LT Pro Light"/>
          <w:lang w:val="fr-FR"/>
        </w:rPr>
        <w:t>tul</w:t>
      </w:r>
      <w:r w:rsidRPr="005F5779">
        <w:rPr>
          <w:rFonts w:ascii="Avenir Next LT Pro Light" w:hAnsi="Avenir Next LT Pro Light"/>
          <w:lang w:val="fr-FR"/>
        </w:rPr>
        <w:t xml:space="preserve">ent </w:t>
      </w:r>
      <w:r w:rsidR="00BB0229" w:rsidRPr="005F5779">
        <w:rPr>
          <w:rFonts w:ascii="Avenir Next LT Pro Light" w:hAnsi="Avenir Next LT Pro Light"/>
          <w:lang w:val="fr-FR"/>
        </w:rPr>
        <w:t xml:space="preserve">à </w:t>
      </w:r>
      <w:r w:rsidRPr="005F5779">
        <w:rPr>
          <w:rFonts w:ascii="Avenir Next LT Pro Light" w:hAnsi="Avenir Next LT Pro Light"/>
          <w:lang w:val="fr-FR"/>
        </w:rPr>
        <w:t>une bourse pour mener des recherches de doctorat dans un domaine thématique prioritaire du PASET.</w:t>
      </w:r>
    </w:p>
    <w:p w14:paraId="6365E238" w14:textId="6A4DC77A" w:rsidR="00924EEA" w:rsidRPr="005F5779" w:rsidRDefault="00C85F8E">
      <w:pPr>
        <w:pStyle w:val="ListParagraph"/>
        <w:numPr>
          <w:ilvl w:val="0"/>
          <w:numId w:val="2"/>
        </w:numPr>
        <w:jc w:val="both"/>
        <w:rPr>
          <w:rFonts w:ascii="Avenir Next LT Pro Light" w:hAnsi="Avenir Next LT Pro Light" w:cstheme="majorBidi"/>
          <w:sz w:val="22"/>
          <w:lang w:val="fr-FR"/>
        </w:rPr>
      </w:pPr>
      <w:r w:rsidRPr="005F5779">
        <w:rPr>
          <w:rFonts w:ascii="Avenir Next LT Pro Light" w:hAnsi="Avenir Next LT Pro Light" w:cstheme="majorBidi"/>
          <w:sz w:val="22"/>
          <w:lang w:val="fr-FR"/>
        </w:rPr>
        <w:t xml:space="preserve">Les candidats soumettent leurs dossiers de candidature </w:t>
      </w:r>
      <w:r w:rsidRPr="005F5779">
        <w:rPr>
          <w:rFonts w:ascii="Avenir Next LT Pro Light" w:hAnsi="Avenir Next LT Pro Light" w:cstheme="majorBidi"/>
          <w:i/>
          <w:sz w:val="22"/>
          <w:lang w:val="fr-FR"/>
        </w:rPr>
        <w:t>sur le portail en ligne de l'icipe</w:t>
      </w:r>
      <w:r w:rsidRPr="005F5779">
        <w:rPr>
          <w:rFonts w:ascii="Avenir Next LT Pro Light" w:hAnsi="Avenir Next LT Pro Light" w:cstheme="majorBidi"/>
          <w:sz w:val="22"/>
          <w:lang w:val="fr-FR"/>
        </w:rPr>
        <w:t xml:space="preserve"> en indiquant leur préférence pour un programme de doctorat </w:t>
      </w:r>
      <w:r w:rsidR="00BB0229" w:rsidRPr="005F5779">
        <w:rPr>
          <w:rFonts w:ascii="Avenir Next LT Pro Light" w:hAnsi="Avenir Next LT Pro Light" w:cstheme="majorBidi"/>
          <w:sz w:val="22"/>
          <w:lang w:val="fr-FR"/>
        </w:rPr>
        <w:t>au sein d</w:t>
      </w:r>
      <w:r w:rsidRPr="005F5779">
        <w:rPr>
          <w:rFonts w:ascii="Avenir Next LT Pro Light" w:hAnsi="Avenir Next LT Pro Light" w:cstheme="majorBidi"/>
          <w:sz w:val="22"/>
          <w:lang w:val="fr-FR"/>
        </w:rPr>
        <w:t>es UHA approuvées (une liste à jour des UHA et des programmes de doctorat du R</w:t>
      </w:r>
      <w:r w:rsidR="005F5779">
        <w:rPr>
          <w:rFonts w:ascii="Avenir Next LT Pro Light" w:hAnsi="Avenir Next LT Pro Light" w:cstheme="majorBidi"/>
          <w:sz w:val="22"/>
          <w:lang w:val="fr-FR"/>
        </w:rPr>
        <w:t>sif</w:t>
      </w:r>
      <w:r w:rsidRPr="005F5779">
        <w:rPr>
          <w:rFonts w:ascii="Avenir Next LT Pro Light" w:hAnsi="Avenir Next LT Pro Light" w:cstheme="majorBidi"/>
          <w:sz w:val="22"/>
          <w:lang w:val="fr-FR"/>
        </w:rPr>
        <w:t xml:space="preserve"> est disponible </w:t>
      </w:r>
      <w:hyperlink r:id="rId10" w:anchor="host-institutions" w:history="1">
        <w:r w:rsidRPr="005F5779">
          <w:rPr>
            <w:rStyle w:val="Hyperlink"/>
            <w:rFonts w:ascii="Avenir Next LT Pro Light" w:hAnsi="Avenir Next LT Pro Light" w:cstheme="majorBidi"/>
            <w:sz w:val="22"/>
            <w:lang w:val="fr-FR"/>
          </w:rPr>
          <w:t>ici</w:t>
        </w:r>
      </w:hyperlink>
      <w:r w:rsidRPr="005F5779">
        <w:rPr>
          <w:rFonts w:ascii="Avenir Next LT Pro Light" w:hAnsi="Avenir Next LT Pro Light" w:cstheme="majorBidi"/>
          <w:sz w:val="22"/>
          <w:lang w:val="fr-FR"/>
        </w:rPr>
        <w:t xml:space="preserve">). </w:t>
      </w:r>
    </w:p>
    <w:p w14:paraId="56A47A46" w14:textId="64AF2B79" w:rsidR="00924EEA" w:rsidRPr="005F5779" w:rsidRDefault="00C85F8E">
      <w:pPr>
        <w:pStyle w:val="P68B1DB1-ListParagraph6"/>
        <w:numPr>
          <w:ilvl w:val="0"/>
          <w:numId w:val="2"/>
        </w:numPr>
        <w:jc w:val="both"/>
        <w:rPr>
          <w:rFonts w:ascii="Avenir Next LT Pro Light" w:hAnsi="Avenir Next LT Pro Light"/>
          <w:lang w:val="fr-FR"/>
        </w:rPr>
      </w:pPr>
      <w:r w:rsidRPr="005F5779">
        <w:rPr>
          <w:rFonts w:ascii="Avenir Next LT Pro Light" w:hAnsi="Avenir Next LT Pro Light"/>
          <w:lang w:val="fr-FR"/>
        </w:rPr>
        <w:t>Les jurys de sélection de l'UHA et du R</w:t>
      </w:r>
      <w:r w:rsidR="005F5779">
        <w:rPr>
          <w:rFonts w:ascii="Avenir Next LT Pro Light" w:hAnsi="Avenir Next LT Pro Light"/>
          <w:lang w:val="fr-FR"/>
        </w:rPr>
        <w:t>sif</w:t>
      </w:r>
      <w:r w:rsidRPr="005F5779">
        <w:rPr>
          <w:rFonts w:ascii="Avenir Next LT Pro Light" w:hAnsi="Avenir Next LT Pro Light"/>
          <w:lang w:val="fr-FR"/>
        </w:rPr>
        <w:t xml:space="preserve"> examineront les candidatures et feront des recommandations au CE du PASET </w:t>
      </w:r>
      <w:r w:rsidR="00BB0229" w:rsidRPr="005F5779">
        <w:rPr>
          <w:rFonts w:ascii="Avenir Next LT Pro Light" w:hAnsi="Avenir Next LT Pro Light"/>
          <w:lang w:val="fr-FR"/>
        </w:rPr>
        <w:t xml:space="preserve">sur les </w:t>
      </w:r>
      <w:r w:rsidRPr="005F5779">
        <w:rPr>
          <w:rFonts w:ascii="Avenir Next LT Pro Light" w:hAnsi="Avenir Next LT Pro Light"/>
          <w:lang w:val="fr-FR"/>
        </w:rPr>
        <w:t xml:space="preserve">candidats à recevoir </w:t>
      </w:r>
      <w:proofErr w:type="gramStart"/>
      <w:r w:rsidRPr="005F5779">
        <w:rPr>
          <w:rFonts w:ascii="Avenir Next LT Pro Light" w:hAnsi="Avenir Next LT Pro Light"/>
          <w:lang w:val="fr-FR"/>
        </w:rPr>
        <w:t>les bourse</w:t>
      </w:r>
      <w:proofErr w:type="gramEnd"/>
      <w:r w:rsidRPr="005F5779">
        <w:rPr>
          <w:rFonts w:ascii="Avenir Next LT Pro Light" w:hAnsi="Avenir Next LT Pro Light"/>
          <w:lang w:val="fr-FR"/>
        </w:rPr>
        <w:t xml:space="preserve"> d'études.</w:t>
      </w:r>
    </w:p>
    <w:p w14:paraId="7EF3B9E6" w14:textId="73104FA5" w:rsidR="00924EEA" w:rsidRPr="005F5779" w:rsidRDefault="00C85F8E">
      <w:pPr>
        <w:pStyle w:val="P68B1DB1-ListParagraph6"/>
        <w:numPr>
          <w:ilvl w:val="0"/>
          <w:numId w:val="2"/>
        </w:numPr>
        <w:jc w:val="both"/>
        <w:rPr>
          <w:rFonts w:ascii="Avenir Next LT Pro Light" w:hAnsi="Avenir Next LT Pro Light"/>
          <w:lang w:val="fr-FR"/>
        </w:rPr>
      </w:pPr>
      <w:r w:rsidRPr="005F5779">
        <w:rPr>
          <w:rFonts w:ascii="Avenir Next LT Pro Light" w:hAnsi="Avenir Next LT Pro Light"/>
          <w:lang w:val="fr-FR"/>
        </w:rPr>
        <w:t>Une fois les bourses attribuées, les boursiers devront immédiatement s'inscrire auprès de l'UHA du R</w:t>
      </w:r>
      <w:r w:rsidR="005F5779">
        <w:rPr>
          <w:rFonts w:ascii="Avenir Next LT Pro Light" w:hAnsi="Avenir Next LT Pro Light"/>
          <w:lang w:val="fr-FR"/>
        </w:rPr>
        <w:t>sif</w:t>
      </w:r>
      <w:r w:rsidRPr="005F5779">
        <w:rPr>
          <w:rFonts w:ascii="Avenir Next LT Pro Light" w:hAnsi="Avenir Next LT Pro Light"/>
          <w:lang w:val="fr-FR"/>
        </w:rPr>
        <w:t xml:space="preserve"> sélectionnée.</w:t>
      </w:r>
    </w:p>
    <w:p w14:paraId="672FB107" w14:textId="77777777" w:rsidR="00924EEA" w:rsidRPr="005F5779" w:rsidRDefault="00924EEA">
      <w:pPr>
        <w:contextualSpacing/>
        <w:jc w:val="both"/>
        <w:rPr>
          <w:rFonts w:ascii="Avenir Next LT Pro Light" w:hAnsi="Avenir Next LT Pro Light" w:cstheme="majorBidi"/>
          <w:sz w:val="22"/>
          <w:lang w:val="fr-FR"/>
        </w:rPr>
      </w:pPr>
    </w:p>
    <w:p w14:paraId="2BA738C7" w14:textId="27E9BBCA" w:rsidR="00924EEA" w:rsidRPr="005F5779" w:rsidRDefault="00C85F8E">
      <w:pPr>
        <w:pStyle w:val="P68B1DB1-Normal3"/>
        <w:contextualSpacing/>
        <w:jc w:val="both"/>
        <w:rPr>
          <w:rFonts w:ascii="Avenir Next LT Pro Light" w:hAnsi="Avenir Next LT Pro Light"/>
          <w:lang w:val="fr-FR"/>
        </w:rPr>
      </w:pPr>
      <w:r w:rsidRPr="005F5779">
        <w:rPr>
          <w:rFonts w:ascii="Avenir Next LT Pro Light" w:hAnsi="Avenir Next LT Pro Light"/>
          <w:lang w:val="fr-FR"/>
        </w:rPr>
        <w:t xml:space="preserve">La durée de la bourse de doctorat est de 3 à 4 ans, dont un stage de formation « en alternance » de 6 à </w:t>
      </w:r>
      <w:r w:rsidR="00DA5251" w:rsidRPr="005F5779">
        <w:rPr>
          <w:rFonts w:ascii="Avenir Next LT Pro Light" w:hAnsi="Avenir Next LT Pro Light"/>
          <w:lang w:val="fr-FR"/>
        </w:rPr>
        <w:t>12</w:t>
      </w:r>
      <w:r w:rsidRPr="005F5779">
        <w:rPr>
          <w:rFonts w:ascii="Avenir Next LT Pro Light" w:hAnsi="Avenir Next LT Pro Light"/>
          <w:lang w:val="fr-FR"/>
        </w:rPr>
        <w:t xml:space="preserve"> mois au sein d'une université partenaire</w:t>
      </w:r>
      <w:r w:rsidR="00CD06B1" w:rsidRPr="005F5779">
        <w:rPr>
          <w:rFonts w:ascii="Avenir Next LT Pro Light" w:hAnsi="Avenir Next LT Pro Light"/>
          <w:lang w:val="fr-FR"/>
        </w:rPr>
        <w:t xml:space="preserve"> internationale</w:t>
      </w:r>
      <w:r w:rsidRPr="005F5779">
        <w:rPr>
          <w:rFonts w:ascii="Avenir Next LT Pro Light" w:hAnsi="Avenir Next LT Pro Light"/>
          <w:lang w:val="fr-FR"/>
        </w:rPr>
        <w:t xml:space="preserve">, d'un institut de recherche ou d'une entreprise privée. </w:t>
      </w:r>
      <w:r w:rsidRPr="005F5779">
        <w:rPr>
          <w:rFonts w:ascii="Avenir Next LT Pro Light" w:hAnsi="Avenir Next LT Pro Light"/>
          <w:color w:val="000000"/>
          <w:lang w:val="fr-FR"/>
        </w:rPr>
        <w:t xml:space="preserve">Pour l'octroi des bourses, priorité sera donnée aux femmes et aux </w:t>
      </w:r>
      <w:r w:rsidRPr="005F5779">
        <w:rPr>
          <w:rFonts w:ascii="Avenir Next LT Pro Light" w:hAnsi="Avenir Next LT Pro Light"/>
          <w:lang w:val="fr-FR"/>
        </w:rPr>
        <w:t>jeunes professeurs universitaires non encore titulaires d'un doctorat.</w:t>
      </w:r>
      <w:r w:rsidRPr="005F5779">
        <w:rPr>
          <w:rFonts w:ascii="Avenir Next LT Pro Light" w:hAnsi="Avenir Next LT Pro Light"/>
          <w:color w:val="000000"/>
          <w:lang w:val="fr-FR"/>
        </w:rPr>
        <w:t xml:space="preserve"> </w:t>
      </w:r>
      <w:r w:rsidRPr="005F5779">
        <w:rPr>
          <w:rFonts w:ascii="Avenir Next LT Pro Light" w:hAnsi="Avenir Next LT Pro Light"/>
          <w:lang w:val="fr-FR"/>
        </w:rPr>
        <w:t>Les bourses R</w:t>
      </w:r>
      <w:r w:rsidR="005F5779">
        <w:rPr>
          <w:rFonts w:ascii="Avenir Next LT Pro Light" w:hAnsi="Avenir Next LT Pro Light"/>
          <w:lang w:val="fr-FR"/>
        </w:rPr>
        <w:t>sif</w:t>
      </w:r>
      <w:r w:rsidRPr="005F5779">
        <w:rPr>
          <w:rFonts w:ascii="Avenir Next LT Pro Light" w:hAnsi="Avenir Next LT Pro Light"/>
          <w:lang w:val="fr-FR"/>
        </w:rPr>
        <w:t xml:space="preserve"> seront attribuées en </w:t>
      </w:r>
      <w:r w:rsidR="00DA5251" w:rsidRPr="005F5779">
        <w:rPr>
          <w:rFonts w:ascii="Avenir Next LT Pro Light" w:hAnsi="Avenir Next LT Pro Light"/>
          <w:lang w:val="fr-FR"/>
        </w:rPr>
        <w:t>juillet</w:t>
      </w:r>
      <w:r w:rsidRPr="005F5779">
        <w:rPr>
          <w:rFonts w:ascii="Avenir Next LT Pro Light" w:hAnsi="Avenir Next LT Pro Light"/>
          <w:lang w:val="fr-FR"/>
        </w:rPr>
        <w:t xml:space="preserve"> 202</w:t>
      </w:r>
      <w:r w:rsidR="00DA5251" w:rsidRPr="005F5779">
        <w:rPr>
          <w:rFonts w:ascii="Avenir Next LT Pro Light" w:hAnsi="Avenir Next LT Pro Light"/>
          <w:lang w:val="fr-FR"/>
        </w:rPr>
        <w:t>3</w:t>
      </w:r>
      <w:r w:rsidRPr="005F5779">
        <w:rPr>
          <w:rFonts w:ascii="Avenir Next LT Pro Light" w:hAnsi="Avenir Next LT Pro Light"/>
          <w:lang w:val="fr-FR"/>
        </w:rPr>
        <w:t xml:space="preserve">. </w:t>
      </w:r>
    </w:p>
    <w:p w14:paraId="115EA99F" w14:textId="77777777" w:rsidR="00BC70E9" w:rsidRPr="005F5779" w:rsidRDefault="00BC70E9" w:rsidP="00BC70E9">
      <w:pPr>
        <w:pStyle w:val="P68B1DB1-Normal3"/>
        <w:spacing w:after="160" w:line="259" w:lineRule="auto"/>
        <w:rPr>
          <w:rFonts w:ascii="Avenir Next LT Pro Light" w:hAnsi="Avenir Next LT Pro Light"/>
          <w:lang w:val="fr-FR"/>
        </w:rPr>
      </w:pPr>
    </w:p>
    <w:p w14:paraId="50F706F2" w14:textId="2999EE7B" w:rsidR="00924EEA" w:rsidRPr="005F5779" w:rsidRDefault="00C85F8E" w:rsidP="00BC70E9">
      <w:pPr>
        <w:pStyle w:val="P68B1DB1-Heading17"/>
        <w:spacing w:before="240"/>
        <w:ind w:left="0"/>
        <w:contextualSpacing/>
        <w:rPr>
          <w:rFonts w:ascii="Avenir Next LT Pro Light" w:hAnsi="Avenir Next LT Pro Light"/>
          <w:lang w:val="fr-FR"/>
        </w:rPr>
      </w:pPr>
      <w:r w:rsidRPr="005F5779">
        <w:rPr>
          <w:rFonts w:ascii="Avenir Next LT Pro Light" w:hAnsi="Avenir Next LT Pro Light"/>
          <w:lang w:val="fr-FR"/>
        </w:rPr>
        <w:t xml:space="preserve">1. Éligibilité </w:t>
      </w:r>
    </w:p>
    <w:p w14:paraId="2FD25B1D" w14:textId="5EA3F411" w:rsidR="00924EEA" w:rsidRPr="005F5779" w:rsidRDefault="00C85F8E">
      <w:pPr>
        <w:pStyle w:val="P68B1DB1-Normal3"/>
        <w:contextualSpacing/>
        <w:outlineLvl w:val="3"/>
        <w:rPr>
          <w:rFonts w:ascii="Avenir Next LT Pro Light" w:hAnsi="Avenir Next LT Pro Light"/>
          <w:b/>
          <w:color w:val="000000"/>
          <w:lang w:val="fr-FR"/>
        </w:rPr>
      </w:pPr>
      <w:r w:rsidRPr="005F5779">
        <w:rPr>
          <w:rFonts w:ascii="Avenir Next LT Pro Light" w:hAnsi="Avenir Next LT Pro Light"/>
          <w:lang w:val="fr-FR"/>
        </w:rPr>
        <w:t xml:space="preserve">Pour être éligible à la bourse de doctorat </w:t>
      </w:r>
      <w:r w:rsidR="00BB0229" w:rsidRPr="005F5779">
        <w:rPr>
          <w:rFonts w:ascii="Avenir Next LT Pro Light" w:hAnsi="Avenir Next LT Pro Light"/>
          <w:lang w:val="fr-FR"/>
        </w:rPr>
        <w:t xml:space="preserve">du </w:t>
      </w:r>
      <w:r w:rsidRPr="005F5779">
        <w:rPr>
          <w:rFonts w:ascii="Avenir Next LT Pro Light" w:hAnsi="Avenir Next LT Pro Light"/>
          <w:lang w:val="fr-FR"/>
        </w:rPr>
        <w:t>R</w:t>
      </w:r>
      <w:r w:rsidR="005F5779">
        <w:rPr>
          <w:rFonts w:ascii="Avenir Next LT Pro Light" w:hAnsi="Avenir Next LT Pro Light"/>
          <w:lang w:val="fr-FR"/>
        </w:rPr>
        <w:t>sif</w:t>
      </w:r>
      <w:r w:rsidRPr="005F5779">
        <w:rPr>
          <w:rFonts w:ascii="Avenir Next LT Pro Light" w:hAnsi="Avenir Next LT Pro Light"/>
          <w:lang w:val="fr-FR"/>
        </w:rPr>
        <w:t xml:space="preserve">, les candidats doivent : </w:t>
      </w:r>
    </w:p>
    <w:p w14:paraId="33FE4246" w14:textId="4457C266" w:rsidR="00924EEA" w:rsidRPr="005F5779" w:rsidRDefault="00C85F8E">
      <w:pPr>
        <w:pStyle w:val="P68B1DB1-ListParagraph4"/>
        <w:numPr>
          <w:ilvl w:val="0"/>
          <w:numId w:val="4"/>
        </w:numPr>
        <w:jc w:val="both"/>
        <w:rPr>
          <w:rFonts w:ascii="Avenir Next LT Pro Light" w:hAnsi="Avenir Next LT Pro Light"/>
          <w:lang w:val="fr-FR"/>
        </w:rPr>
      </w:pPr>
      <w:r w:rsidRPr="005F5779">
        <w:rPr>
          <w:rFonts w:ascii="Avenir Next LT Pro Light" w:hAnsi="Avenir Next LT Pro Light"/>
          <w:lang w:val="fr-FR"/>
        </w:rPr>
        <w:t xml:space="preserve">Être citoyen du </w:t>
      </w:r>
      <w:r w:rsidR="00DA5251" w:rsidRPr="005F5779">
        <w:rPr>
          <w:rFonts w:ascii="Avenir Next LT Pro Light" w:hAnsi="Avenir Next LT Pro Light"/>
          <w:lang w:val="fr-FR"/>
        </w:rPr>
        <w:t>Rwanda</w:t>
      </w:r>
      <w:r w:rsidRPr="005F5779">
        <w:rPr>
          <w:rFonts w:ascii="Avenir Next LT Pro Light" w:hAnsi="Avenir Next LT Pro Light"/>
          <w:lang w:val="fr-FR"/>
        </w:rPr>
        <w:t xml:space="preserve"> ou du </w:t>
      </w:r>
      <w:r w:rsidR="00DA5251" w:rsidRPr="005F5779">
        <w:rPr>
          <w:rFonts w:ascii="Avenir Next LT Pro Light" w:hAnsi="Avenir Next LT Pro Light"/>
          <w:lang w:val="fr-FR"/>
        </w:rPr>
        <w:t>Nig</w:t>
      </w:r>
      <w:r w:rsidR="00DA5251" w:rsidRPr="005F5779">
        <w:rPr>
          <w:rFonts w:ascii="Avenir Next LT Pro Light" w:hAnsi="Avenir Next LT Pro Light" w:cs="Calibri"/>
          <w:lang w:val="fr-FR"/>
        </w:rPr>
        <w:t>é</w:t>
      </w:r>
      <w:r w:rsidR="00DA5251" w:rsidRPr="005F5779">
        <w:rPr>
          <w:rFonts w:ascii="Avenir Next LT Pro Light" w:hAnsi="Avenir Next LT Pro Light"/>
          <w:lang w:val="fr-FR"/>
        </w:rPr>
        <w:t>ria</w:t>
      </w:r>
      <w:r w:rsidRPr="005F5779">
        <w:rPr>
          <w:rFonts w:ascii="Avenir Next LT Pro Light" w:hAnsi="Avenir Next LT Pro Light"/>
          <w:lang w:val="fr-FR"/>
        </w:rPr>
        <w:t>.</w:t>
      </w:r>
    </w:p>
    <w:p w14:paraId="3C414FFF" w14:textId="77777777" w:rsidR="00924EEA" w:rsidRPr="005F5779" w:rsidRDefault="00C85F8E">
      <w:pPr>
        <w:pStyle w:val="P68B1DB1-Normal3"/>
        <w:numPr>
          <w:ilvl w:val="0"/>
          <w:numId w:val="4"/>
        </w:numPr>
        <w:tabs>
          <w:tab w:val="clear" w:pos="720"/>
        </w:tabs>
        <w:ind w:hanging="294"/>
        <w:jc w:val="both"/>
        <w:rPr>
          <w:rFonts w:ascii="Avenir Next LT Pro Light" w:hAnsi="Avenir Next LT Pro Light"/>
          <w:i/>
          <w:lang w:val="fr-FR"/>
        </w:rPr>
      </w:pPr>
      <w:r w:rsidRPr="005F5779">
        <w:rPr>
          <w:rFonts w:ascii="Avenir Next LT Pro Light" w:hAnsi="Avenir Next LT Pro Light"/>
          <w:color w:val="000000"/>
          <w:lang w:val="fr-FR"/>
        </w:rPr>
        <w:t xml:space="preserve">Avoir </w:t>
      </w:r>
      <w:r w:rsidRPr="005F5779">
        <w:rPr>
          <w:rFonts w:ascii="Avenir Next LT Pro Light" w:hAnsi="Avenir Next LT Pro Light"/>
          <w:lang w:val="fr-FR"/>
        </w:rPr>
        <w:t>un master portant sur l'un des domaines d'études.</w:t>
      </w:r>
    </w:p>
    <w:p w14:paraId="30A6B7F0" w14:textId="6BE6EB0D" w:rsidR="00924EEA" w:rsidRPr="005F5779" w:rsidRDefault="00C85F8E">
      <w:pPr>
        <w:pStyle w:val="ListParagraph"/>
        <w:numPr>
          <w:ilvl w:val="0"/>
          <w:numId w:val="3"/>
        </w:numPr>
        <w:ind w:hanging="294"/>
        <w:jc w:val="both"/>
        <w:rPr>
          <w:rFonts w:ascii="Avenir Next LT Pro Light" w:hAnsi="Avenir Next LT Pro Light" w:cstheme="majorBidi"/>
          <w:color w:val="000000"/>
          <w:sz w:val="22"/>
          <w:lang w:val="fr-FR"/>
        </w:rPr>
      </w:pPr>
      <w:r w:rsidRPr="005F5779">
        <w:rPr>
          <w:rFonts w:ascii="Avenir Next LT Pro Light" w:hAnsi="Avenir Next LT Pro Light" w:cstheme="majorBidi"/>
          <w:color w:val="000000"/>
          <w:sz w:val="22"/>
          <w:lang w:val="fr-FR"/>
        </w:rPr>
        <w:t>Remplir les conditions d'admissibilité spécifiques de l'</w:t>
      </w:r>
      <w:r w:rsidRPr="005F5779">
        <w:rPr>
          <w:rFonts w:ascii="Avenir Next LT Pro Light" w:hAnsi="Avenir Next LT Pro Light" w:cstheme="majorBidi"/>
          <w:sz w:val="22"/>
          <w:lang w:val="fr-FR"/>
        </w:rPr>
        <w:t>Université hôte africaine du R</w:t>
      </w:r>
      <w:r w:rsidR="005F5779">
        <w:rPr>
          <w:rFonts w:ascii="Avenir Next LT Pro Light" w:hAnsi="Avenir Next LT Pro Light" w:cstheme="majorBidi"/>
          <w:sz w:val="22"/>
          <w:lang w:val="fr-FR"/>
        </w:rPr>
        <w:t>sif</w:t>
      </w:r>
      <w:r w:rsidRPr="005F5779">
        <w:rPr>
          <w:rFonts w:ascii="Avenir Next LT Pro Light" w:hAnsi="Avenir Next LT Pro Light" w:cstheme="majorBidi"/>
          <w:sz w:val="22"/>
          <w:lang w:val="fr-FR"/>
        </w:rPr>
        <w:t xml:space="preserve"> </w:t>
      </w:r>
      <w:r w:rsidRPr="005F5779">
        <w:rPr>
          <w:rFonts w:ascii="Avenir Next LT Pro Light" w:hAnsi="Avenir Next LT Pro Light" w:cstheme="majorBidi"/>
          <w:color w:val="000000"/>
          <w:sz w:val="22"/>
          <w:lang w:val="fr-FR"/>
        </w:rPr>
        <w:t>à laquelle ils/elles postulent pour le doctorat (voir les liens vers les programmes de doctorat des UHA ci-dessous ; ou consulter le site web du R</w:t>
      </w:r>
      <w:r w:rsidR="005F5779">
        <w:rPr>
          <w:rFonts w:ascii="Avenir Next LT Pro Light" w:hAnsi="Avenir Next LT Pro Light" w:cstheme="majorBidi"/>
          <w:color w:val="000000"/>
          <w:sz w:val="22"/>
          <w:lang w:val="fr-FR"/>
        </w:rPr>
        <w:t>sif</w:t>
      </w:r>
      <w:r w:rsidRPr="005F5779">
        <w:rPr>
          <w:rFonts w:ascii="Avenir Next LT Pro Light" w:hAnsi="Avenir Next LT Pro Light" w:cstheme="majorBidi"/>
          <w:color w:val="000000"/>
          <w:sz w:val="22"/>
          <w:lang w:val="fr-FR"/>
        </w:rPr>
        <w:t xml:space="preserve"> </w:t>
      </w:r>
      <w:hyperlink r:id="rId11" w:anchor="phd-scholarships" w:history="1">
        <w:r w:rsidRPr="005F5779">
          <w:rPr>
            <w:rStyle w:val="Hyperlink"/>
            <w:rFonts w:ascii="Avenir Next LT Pro Light" w:hAnsi="Avenir Next LT Pro Light" w:cstheme="majorBidi"/>
            <w:sz w:val="22"/>
            <w:lang w:val="fr-FR"/>
          </w:rPr>
          <w:t>https://www.rsif-paset.org/grants-scholarships/#phd-scholarships</w:t>
        </w:r>
      </w:hyperlink>
      <w:r w:rsidRPr="005F5779">
        <w:rPr>
          <w:rFonts w:ascii="Avenir Next LT Pro Light" w:hAnsi="Avenir Next LT Pro Light" w:cstheme="majorBidi"/>
          <w:color w:val="000000"/>
          <w:sz w:val="22"/>
          <w:lang w:val="fr-FR"/>
        </w:rPr>
        <w:t>.</w:t>
      </w:r>
    </w:p>
    <w:p w14:paraId="0ABF6681" w14:textId="3F2B0909" w:rsidR="00924EEA" w:rsidRPr="005F5779" w:rsidRDefault="00C85F8E">
      <w:pPr>
        <w:pStyle w:val="P68B1DB1-ListParagraph6"/>
        <w:numPr>
          <w:ilvl w:val="0"/>
          <w:numId w:val="3"/>
        </w:numPr>
        <w:ind w:hanging="294"/>
        <w:jc w:val="both"/>
        <w:rPr>
          <w:rFonts w:ascii="Avenir Next LT Pro Light" w:hAnsi="Avenir Next LT Pro Light"/>
          <w:color w:val="000000"/>
          <w:lang w:val="fr-FR"/>
        </w:rPr>
      </w:pPr>
      <w:r w:rsidRPr="005F5779">
        <w:rPr>
          <w:rFonts w:ascii="Avenir Next LT Pro Light" w:hAnsi="Avenir Next LT Pro Light"/>
          <w:color w:val="000000"/>
          <w:lang w:val="fr-FR"/>
        </w:rPr>
        <w:t xml:space="preserve">Être prêt(e) à s'inscrire à plein temps à un programme de doctorat dans une </w:t>
      </w:r>
      <w:r w:rsidRPr="005F5779">
        <w:rPr>
          <w:rFonts w:ascii="Avenir Next LT Pro Light" w:hAnsi="Avenir Next LT Pro Light"/>
          <w:lang w:val="fr-FR"/>
        </w:rPr>
        <w:t>université hôte africaine du R</w:t>
      </w:r>
      <w:r w:rsidR="005F5779">
        <w:rPr>
          <w:rFonts w:ascii="Avenir Next LT Pro Light" w:hAnsi="Avenir Next LT Pro Light"/>
          <w:lang w:val="fr-FR"/>
        </w:rPr>
        <w:t>sif</w:t>
      </w:r>
      <w:r w:rsidRPr="005F5779">
        <w:rPr>
          <w:rFonts w:ascii="Avenir Next LT Pro Light" w:hAnsi="Avenir Next LT Pro Light"/>
          <w:lang w:val="fr-FR"/>
        </w:rPr>
        <w:t xml:space="preserve"> </w:t>
      </w:r>
      <w:r w:rsidRPr="005F5779">
        <w:rPr>
          <w:rFonts w:ascii="Avenir Next LT Pro Light" w:hAnsi="Avenir Next LT Pro Light"/>
          <w:color w:val="000000"/>
          <w:lang w:val="fr-FR"/>
        </w:rPr>
        <w:t>au cours de l'année universitaire 202</w:t>
      </w:r>
      <w:r w:rsidR="00DA5251" w:rsidRPr="005F5779">
        <w:rPr>
          <w:rFonts w:ascii="Avenir Next LT Pro Light" w:hAnsi="Avenir Next LT Pro Light"/>
          <w:color w:val="000000"/>
          <w:lang w:val="fr-FR"/>
        </w:rPr>
        <w:t>3</w:t>
      </w:r>
      <w:r w:rsidRPr="005F5779">
        <w:rPr>
          <w:rFonts w:ascii="Avenir Next LT Pro Light" w:hAnsi="Avenir Next LT Pro Light"/>
          <w:color w:val="000000"/>
          <w:lang w:val="fr-FR"/>
        </w:rPr>
        <w:t>-202</w:t>
      </w:r>
      <w:r w:rsidR="00DA5251" w:rsidRPr="005F5779">
        <w:rPr>
          <w:rFonts w:ascii="Avenir Next LT Pro Light" w:hAnsi="Avenir Next LT Pro Light"/>
          <w:color w:val="000000"/>
          <w:lang w:val="fr-FR"/>
        </w:rPr>
        <w:t>4</w:t>
      </w:r>
      <w:r w:rsidRPr="005F5779">
        <w:rPr>
          <w:rFonts w:ascii="Avenir Next LT Pro Light" w:hAnsi="Avenir Next LT Pro Light"/>
          <w:color w:val="000000"/>
          <w:lang w:val="fr-FR"/>
        </w:rPr>
        <w:t>.</w:t>
      </w:r>
    </w:p>
    <w:p w14:paraId="6BCC1DC1" w14:textId="1ED47C9A" w:rsidR="00924EEA" w:rsidRPr="005F5779" w:rsidRDefault="00C85F8E">
      <w:pPr>
        <w:pStyle w:val="P68B1DB1-ListParagraph4"/>
        <w:numPr>
          <w:ilvl w:val="0"/>
          <w:numId w:val="3"/>
        </w:numPr>
        <w:ind w:hanging="294"/>
        <w:contextualSpacing w:val="0"/>
        <w:jc w:val="both"/>
        <w:rPr>
          <w:rFonts w:ascii="Avenir Next LT Pro Light" w:hAnsi="Avenir Next LT Pro Light"/>
          <w:lang w:val="fr-FR"/>
        </w:rPr>
      </w:pPr>
      <w:r w:rsidRPr="005F5779">
        <w:rPr>
          <w:rFonts w:ascii="Avenir Next LT Pro Light" w:hAnsi="Avenir Next LT Pro Light"/>
          <w:lang w:val="fr-FR"/>
        </w:rPr>
        <w:t>Ne pas être titulaire d'une autre bourse de doctorat</w:t>
      </w:r>
      <w:bookmarkStart w:id="0" w:name="_Hlk79904952"/>
      <w:r w:rsidRPr="005F5779">
        <w:rPr>
          <w:rFonts w:ascii="Avenir Next LT Pro Light" w:hAnsi="Avenir Next LT Pro Light"/>
          <w:lang w:val="fr-FR"/>
        </w:rPr>
        <w:t xml:space="preserve">, ni être actuellement inscrit à un programme de doctorat au </w:t>
      </w:r>
      <w:bookmarkEnd w:id="0"/>
      <w:r w:rsidRPr="005F5779">
        <w:rPr>
          <w:rFonts w:ascii="Avenir Next LT Pro Light" w:hAnsi="Avenir Next LT Pro Light"/>
          <w:lang w:val="fr-FR"/>
        </w:rPr>
        <w:t>moment de la candidature à la bourse de doctorat</w:t>
      </w:r>
      <w:r w:rsidR="005D7B46" w:rsidRPr="005F5779">
        <w:rPr>
          <w:rFonts w:ascii="Avenir Next LT Pro Light" w:hAnsi="Avenir Next LT Pro Light"/>
          <w:lang w:val="fr-FR"/>
        </w:rPr>
        <w:t xml:space="preserve"> du</w:t>
      </w:r>
      <w:r w:rsidRPr="005F5779">
        <w:rPr>
          <w:rFonts w:ascii="Avenir Next LT Pro Light" w:hAnsi="Avenir Next LT Pro Light"/>
          <w:lang w:val="fr-FR"/>
        </w:rPr>
        <w:t xml:space="preserve"> R</w:t>
      </w:r>
      <w:r w:rsidR="005F5779">
        <w:rPr>
          <w:rFonts w:ascii="Avenir Next LT Pro Light" w:hAnsi="Avenir Next LT Pro Light"/>
          <w:lang w:val="fr-FR"/>
        </w:rPr>
        <w:t>sif</w:t>
      </w:r>
      <w:r w:rsidRPr="005F5779">
        <w:rPr>
          <w:rFonts w:ascii="Avenir Next LT Pro Light" w:hAnsi="Avenir Next LT Pro Light"/>
          <w:lang w:val="fr-FR"/>
        </w:rPr>
        <w:t>.</w:t>
      </w:r>
    </w:p>
    <w:p w14:paraId="109E6C7A" w14:textId="756A19F6" w:rsidR="00924EEA" w:rsidRPr="005F5779" w:rsidRDefault="00C85F8E">
      <w:pPr>
        <w:pStyle w:val="P68B1DB1-ListParagraph6"/>
        <w:numPr>
          <w:ilvl w:val="0"/>
          <w:numId w:val="3"/>
        </w:numPr>
        <w:ind w:hanging="294"/>
        <w:jc w:val="both"/>
        <w:rPr>
          <w:rFonts w:ascii="Avenir Next LT Pro Light" w:hAnsi="Avenir Next LT Pro Light"/>
          <w:lang w:val="fr-FR"/>
        </w:rPr>
      </w:pPr>
      <w:r w:rsidRPr="005F5779">
        <w:rPr>
          <w:rFonts w:ascii="Avenir Next LT Pro Light" w:hAnsi="Avenir Next LT Pro Light"/>
          <w:lang w:val="fr-FR"/>
        </w:rPr>
        <w:t xml:space="preserve">Être prêt(e)s à effectuer un stage de formation « en alternance » de 6 à </w:t>
      </w:r>
      <w:r w:rsidR="00DA5251" w:rsidRPr="005F5779">
        <w:rPr>
          <w:rFonts w:ascii="Avenir Next LT Pro Light" w:hAnsi="Avenir Next LT Pro Light"/>
          <w:lang w:val="fr-FR"/>
        </w:rPr>
        <w:t>12</w:t>
      </w:r>
      <w:r w:rsidRPr="005F5779">
        <w:rPr>
          <w:rFonts w:ascii="Avenir Next LT Pro Light" w:hAnsi="Avenir Next LT Pro Light"/>
          <w:lang w:val="fr-FR"/>
        </w:rPr>
        <w:t xml:space="preserve"> mois au sein d'une université partenaire</w:t>
      </w:r>
      <w:r w:rsidR="00CD06B1" w:rsidRPr="005F5779">
        <w:rPr>
          <w:rFonts w:ascii="Avenir Next LT Pro Light" w:hAnsi="Avenir Next LT Pro Light"/>
          <w:lang w:val="fr-FR"/>
        </w:rPr>
        <w:t xml:space="preserve"> internationale</w:t>
      </w:r>
      <w:r w:rsidRPr="005F5779">
        <w:rPr>
          <w:rFonts w:ascii="Avenir Next LT Pro Light" w:hAnsi="Avenir Next LT Pro Light"/>
          <w:lang w:val="fr-FR"/>
        </w:rPr>
        <w:t>.</w:t>
      </w:r>
    </w:p>
    <w:p w14:paraId="28B4456F" w14:textId="77777777" w:rsidR="00924EEA" w:rsidRPr="005F5779" w:rsidRDefault="00C85F8E">
      <w:pPr>
        <w:pStyle w:val="P68B1DB1-ListParagraph4"/>
        <w:numPr>
          <w:ilvl w:val="0"/>
          <w:numId w:val="3"/>
        </w:numPr>
        <w:ind w:hanging="294"/>
        <w:jc w:val="both"/>
        <w:rPr>
          <w:rFonts w:ascii="Avenir Next LT Pro Light" w:hAnsi="Avenir Next LT Pro Light"/>
          <w:lang w:val="fr-FR"/>
        </w:rPr>
      </w:pPr>
      <w:r w:rsidRPr="005F5779">
        <w:rPr>
          <w:rFonts w:ascii="Avenir Next LT Pro Light" w:hAnsi="Avenir Next LT Pro Light"/>
          <w:lang w:val="fr-FR"/>
        </w:rPr>
        <w:t>Démontrer que leurs objectifs de recherche s'inscrivent dans le cadre des domaines thématiques prioritaires et contribuent au développement de l'Afrique.</w:t>
      </w:r>
    </w:p>
    <w:p w14:paraId="26D8873F" w14:textId="77777777" w:rsidR="00924EEA" w:rsidRPr="005F5779" w:rsidRDefault="00C85F8E">
      <w:pPr>
        <w:pStyle w:val="P68B1DB1-Heading17"/>
        <w:spacing w:before="240"/>
        <w:ind w:left="0"/>
        <w:contextualSpacing/>
        <w:rPr>
          <w:rFonts w:ascii="Avenir Next LT Pro Light" w:hAnsi="Avenir Next LT Pro Light"/>
          <w:lang w:val="fr-FR"/>
        </w:rPr>
      </w:pPr>
      <w:r w:rsidRPr="005F5779">
        <w:rPr>
          <w:rFonts w:ascii="Avenir Next LT Pro Light" w:hAnsi="Avenir Next LT Pro Light"/>
          <w:lang w:val="fr-FR"/>
        </w:rPr>
        <w:t>2. Prestations</w:t>
      </w:r>
    </w:p>
    <w:p w14:paraId="5BC94025" w14:textId="5152E636" w:rsidR="00924EEA" w:rsidRPr="005F5779" w:rsidRDefault="00C85F8E">
      <w:pPr>
        <w:pStyle w:val="P68B1DB1-Heading18"/>
        <w:ind w:left="0"/>
        <w:contextualSpacing/>
        <w:jc w:val="both"/>
        <w:rPr>
          <w:rFonts w:ascii="Avenir Next LT Pro Light" w:hAnsi="Avenir Next LT Pro Light"/>
          <w:b w:val="0"/>
          <w:lang w:val="fr-FR"/>
        </w:rPr>
      </w:pPr>
      <w:r w:rsidRPr="005F5779">
        <w:rPr>
          <w:rFonts w:ascii="Avenir Next LT Pro Light" w:hAnsi="Avenir Next LT Pro Light"/>
          <w:lang w:val="fr-FR"/>
        </w:rPr>
        <w:t>Les boursiers doctorants du R</w:t>
      </w:r>
      <w:r w:rsidR="005F5779">
        <w:rPr>
          <w:rFonts w:ascii="Avenir Next LT Pro Light" w:hAnsi="Avenir Next LT Pro Light"/>
          <w:lang w:val="fr-FR"/>
        </w:rPr>
        <w:t>sif</w:t>
      </w:r>
      <w:r w:rsidRPr="005F5779">
        <w:rPr>
          <w:rFonts w:ascii="Avenir Next LT Pro Light" w:hAnsi="Avenir Next LT Pro Light"/>
          <w:lang w:val="fr-FR"/>
        </w:rPr>
        <w:t xml:space="preserve"> percevront les prestations suivantes :</w:t>
      </w:r>
    </w:p>
    <w:p w14:paraId="52AEB77D" w14:textId="6E1005EA" w:rsidR="00924EEA" w:rsidRPr="005F5779" w:rsidRDefault="00C85F8E">
      <w:pPr>
        <w:pStyle w:val="ListParagraph"/>
        <w:numPr>
          <w:ilvl w:val="0"/>
          <w:numId w:val="3"/>
        </w:numPr>
        <w:jc w:val="both"/>
        <w:rPr>
          <w:rFonts w:ascii="Avenir Next LT Pro Light" w:hAnsi="Avenir Next LT Pro Light" w:cstheme="majorBidi"/>
          <w:sz w:val="22"/>
          <w:lang w:val="fr-FR"/>
        </w:rPr>
      </w:pPr>
      <w:r w:rsidRPr="005F5779">
        <w:rPr>
          <w:rFonts w:ascii="Avenir Next LT Pro Light" w:hAnsi="Avenir Next LT Pro Light" w:cstheme="majorBidi"/>
          <w:sz w:val="22"/>
          <w:lang w:val="fr-FR"/>
        </w:rPr>
        <w:t>La bourse de doctorat du R</w:t>
      </w:r>
      <w:r w:rsidR="005F5779">
        <w:rPr>
          <w:rFonts w:ascii="Avenir Next LT Pro Light" w:hAnsi="Avenir Next LT Pro Light" w:cstheme="majorBidi"/>
          <w:sz w:val="22"/>
          <w:lang w:val="fr-FR"/>
        </w:rPr>
        <w:t>sif</w:t>
      </w:r>
      <w:r w:rsidRPr="005F5779">
        <w:rPr>
          <w:rFonts w:ascii="Avenir Next LT Pro Light" w:hAnsi="Avenir Next LT Pro Light" w:cstheme="majorBidi"/>
          <w:sz w:val="22"/>
          <w:lang w:val="fr-FR"/>
        </w:rPr>
        <w:t xml:space="preserve"> couvre les frais d'inscription à l'université et coûts associés, une indemnité non négligeable couvrant les frais de subsistance, les frais de déplacement, une assurance médicale, et les dépenses liées à la recherche.</w:t>
      </w:r>
      <w:r w:rsidRPr="005F5779">
        <w:rPr>
          <w:rStyle w:val="FootnoteReference"/>
          <w:rFonts w:ascii="Avenir Next LT Pro Light" w:hAnsi="Avenir Next LT Pro Light" w:cstheme="majorBidi"/>
          <w:sz w:val="22"/>
          <w:lang w:val="fr-FR"/>
        </w:rPr>
        <w:footnoteReference w:id="1"/>
      </w:r>
    </w:p>
    <w:p w14:paraId="13C20D68" w14:textId="5FEAF634" w:rsidR="00924EEA" w:rsidRPr="005F5779" w:rsidRDefault="00C85F8E">
      <w:pPr>
        <w:pStyle w:val="P68B1DB1-ListParagraph6"/>
        <w:numPr>
          <w:ilvl w:val="0"/>
          <w:numId w:val="3"/>
        </w:numPr>
        <w:jc w:val="both"/>
        <w:rPr>
          <w:rFonts w:ascii="Avenir Next LT Pro Light" w:hAnsi="Avenir Next LT Pro Light"/>
          <w:lang w:val="fr-FR"/>
        </w:rPr>
      </w:pPr>
      <w:r w:rsidRPr="005F5779">
        <w:rPr>
          <w:rFonts w:ascii="Avenir Next LT Pro Light" w:hAnsi="Avenir Next LT Pro Light"/>
          <w:lang w:val="fr-FR"/>
        </w:rPr>
        <w:t>Les boursiers doctorants et du R</w:t>
      </w:r>
      <w:r w:rsidR="005F5779">
        <w:rPr>
          <w:rFonts w:ascii="Avenir Next LT Pro Light" w:hAnsi="Avenir Next LT Pro Light"/>
          <w:lang w:val="fr-FR"/>
        </w:rPr>
        <w:t>sif</w:t>
      </w:r>
      <w:r w:rsidRPr="005F5779">
        <w:rPr>
          <w:rFonts w:ascii="Avenir Next LT Pro Light" w:hAnsi="Avenir Next LT Pro Light"/>
          <w:lang w:val="fr-FR"/>
        </w:rPr>
        <w:t xml:space="preserve"> bénéficieront d'un soutien leur permettant d'effectuer un stage de formation « en alternance » de 6 à </w:t>
      </w:r>
      <w:r w:rsidR="00DA5251" w:rsidRPr="005F5779">
        <w:rPr>
          <w:rFonts w:ascii="Avenir Next LT Pro Light" w:hAnsi="Avenir Next LT Pro Light"/>
          <w:lang w:val="fr-FR"/>
        </w:rPr>
        <w:t>12</w:t>
      </w:r>
      <w:r w:rsidRPr="005F5779">
        <w:rPr>
          <w:rFonts w:ascii="Avenir Next LT Pro Light" w:hAnsi="Avenir Next LT Pro Light"/>
          <w:lang w:val="fr-FR"/>
        </w:rPr>
        <w:t xml:space="preserve"> mois au sein d'une </w:t>
      </w:r>
      <w:r w:rsidRPr="005F5779">
        <w:rPr>
          <w:rFonts w:ascii="Avenir Next LT Pro Light" w:hAnsi="Avenir Next LT Pro Light"/>
          <w:lang w:val="fr-FR"/>
        </w:rPr>
        <w:lastRenderedPageBreak/>
        <w:t>université partenaire</w:t>
      </w:r>
      <w:r w:rsidR="00801452" w:rsidRPr="005F5779">
        <w:rPr>
          <w:rFonts w:ascii="Avenir Next LT Pro Light" w:hAnsi="Avenir Next LT Pro Light"/>
          <w:lang w:val="fr-FR"/>
        </w:rPr>
        <w:t xml:space="preserve"> internationale</w:t>
      </w:r>
      <w:r w:rsidRPr="005F5779">
        <w:rPr>
          <w:rFonts w:ascii="Avenir Next LT Pro Light" w:hAnsi="Avenir Next LT Pro Light"/>
          <w:lang w:val="fr-FR"/>
        </w:rPr>
        <w:t xml:space="preserve">, d'un institut de recherche ou d'une entreprise </w:t>
      </w:r>
      <w:proofErr w:type="gramStart"/>
      <w:r w:rsidRPr="005F5779">
        <w:rPr>
          <w:rFonts w:ascii="Avenir Next LT Pro Light" w:hAnsi="Avenir Next LT Pro Light"/>
          <w:lang w:val="fr-FR"/>
        </w:rPr>
        <w:t>privée</w:t>
      </w:r>
      <w:proofErr w:type="gramEnd"/>
      <w:r w:rsidRPr="005F5779">
        <w:rPr>
          <w:rFonts w:ascii="Avenir Next LT Pro Light" w:hAnsi="Avenir Next LT Pro Light"/>
          <w:lang w:val="fr-FR"/>
        </w:rPr>
        <w:t>.</w:t>
      </w:r>
    </w:p>
    <w:p w14:paraId="1688FDD7" w14:textId="6BA56AA7" w:rsidR="00924EEA" w:rsidRPr="005F5779" w:rsidRDefault="00C85F8E">
      <w:pPr>
        <w:pStyle w:val="P68B1DB1-ListParagraph6"/>
        <w:numPr>
          <w:ilvl w:val="0"/>
          <w:numId w:val="3"/>
        </w:numPr>
        <w:jc w:val="both"/>
        <w:rPr>
          <w:rFonts w:ascii="Avenir Next LT Pro Light" w:hAnsi="Avenir Next LT Pro Light"/>
          <w:lang w:val="fr-FR"/>
        </w:rPr>
      </w:pPr>
      <w:r w:rsidRPr="005F5779">
        <w:rPr>
          <w:rFonts w:ascii="Avenir Next LT Pro Light" w:hAnsi="Avenir Next LT Pro Light"/>
          <w:lang w:val="fr-FR"/>
        </w:rPr>
        <w:t>Les boursiers doctorants du R</w:t>
      </w:r>
      <w:r w:rsidR="005F5779">
        <w:rPr>
          <w:rFonts w:ascii="Avenir Next LT Pro Light" w:hAnsi="Avenir Next LT Pro Light"/>
          <w:lang w:val="fr-FR"/>
        </w:rPr>
        <w:t>sif</w:t>
      </w:r>
      <w:r w:rsidRPr="005F5779">
        <w:rPr>
          <w:rFonts w:ascii="Avenir Next LT Pro Light" w:hAnsi="Avenir Next LT Pro Light"/>
          <w:lang w:val="fr-FR"/>
        </w:rPr>
        <w:t xml:space="preserve"> sont intégrés à un réseau grandissant de leaders émergents dans les domaines des ASET en Afrique subsaharienne.</w:t>
      </w:r>
    </w:p>
    <w:p w14:paraId="207ED748" w14:textId="378E07F4" w:rsidR="00924EEA" w:rsidRPr="005F5779" w:rsidRDefault="00C85F8E">
      <w:pPr>
        <w:pStyle w:val="P68B1DB1-ListParagraph6"/>
        <w:numPr>
          <w:ilvl w:val="0"/>
          <w:numId w:val="3"/>
        </w:numPr>
        <w:jc w:val="both"/>
        <w:rPr>
          <w:rFonts w:ascii="Avenir Next LT Pro Light" w:hAnsi="Avenir Next LT Pro Light"/>
          <w:lang w:val="fr-FR"/>
        </w:rPr>
      </w:pPr>
      <w:r w:rsidRPr="005F5779">
        <w:rPr>
          <w:rFonts w:ascii="Avenir Next LT Pro Light" w:hAnsi="Avenir Next LT Pro Light"/>
          <w:lang w:val="fr-FR"/>
        </w:rPr>
        <w:t>À l'issue de leur doctorat, les boursiers doctorants du R</w:t>
      </w:r>
      <w:r w:rsidR="005F5779">
        <w:rPr>
          <w:rFonts w:ascii="Avenir Next LT Pro Light" w:hAnsi="Avenir Next LT Pro Light"/>
          <w:lang w:val="fr-FR"/>
        </w:rPr>
        <w:t>sif</w:t>
      </w:r>
      <w:r w:rsidRPr="005F5779">
        <w:rPr>
          <w:rFonts w:ascii="Avenir Next LT Pro Light" w:hAnsi="Avenir Next LT Pro Light"/>
          <w:lang w:val="fr-FR"/>
        </w:rPr>
        <w:t xml:space="preserve"> auront accès à des subventions de recherche compétitives du R</w:t>
      </w:r>
      <w:r w:rsidR="005F5779">
        <w:rPr>
          <w:rFonts w:ascii="Avenir Next LT Pro Light" w:hAnsi="Avenir Next LT Pro Light"/>
          <w:lang w:val="fr-FR"/>
        </w:rPr>
        <w:t>sif</w:t>
      </w:r>
      <w:r w:rsidRPr="005F5779">
        <w:rPr>
          <w:rFonts w:ascii="Avenir Next LT Pro Light" w:hAnsi="Avenir Next LT Pro Light"/>
          <w:lang w:val="fr-FR"/>
        </w:rPr>
        <w:t>.</w:t>
      </w:r>
    </w:p>
    <w:p w14:paraId="3D15A525" w14:textId="77777777" w:rsidR="00924EEA" w:rsidRPr="005F5779" w:rsidRDefault="00924EEA">
      <w:pPr>
        <w:contextualSpacing/>
        <w:jc w:val="both"/>
        <w:rPr>
          <w:rFonts w:ascii="Avenir Next LT Pro Light" w:hAnsi="Avenir Next LT Pro Light" w:cstheme="majorBidi"/>
          <w:color w:val="000000"/>
          <w:sz w:val="22"/>
          <w:lang w:val="fr-FR"/>
        </w:rPr>
      </w:pPr>
    </w:p>
    <w:p w14:paraId="026D5AEE" w14:textId="77777777" w:rsidR="00924EEA" w:rsidRPr="005F5779" w:rsidRDefault="00C85F8E">
      <w:pPr>
        <w:pStyle w:val="P68B1DB1-Normal9"/>
        <w:contextualSpacing/>
        <w:jc w:val="both"/>
        <w:outlineLvl w:val="3"/>
        <w:rPr>
          <w:rFonts w:ascii="Avenir Next LT Pro Light" w:hAnsi="Avenir Next LT Pro Light"/>
          <w:lang w:val="fr-FR"/>
        </w:rPr>
      </w:pPr>
      <w:r w:rsidRPr="005F5779">
        <w:rPr>
          <w:rFonts w:ascii="Avenir Next LT Pro Light" w:hAnsi="Avenir Next LT Pro Light"/>
          <w:lang w:val="fr-FR"/>
        </w:rPr>
        <w:t>PROCÉDURE DE CANDIDATURE</w:t>
      </w:r>
    </w:p>
    <w:p w14:paraId="384611D0" w14:textId="65792471" w:rsidR="00924EEA" w:rsidRPr="005F5779" w:rsidRDefault="00C85F8E">
      <w:pPr>
        <w:contextualSpacing/>
        <w:jc w:val="both"/>
        <w:outlineLvl w:val="3"/>
        <w:rPr>
          <w:rFonts w:ascii="Avenir Next LT Pro Light" w:hAnsi="Avenir Next LT Pro Light" w:cstheme="majorBidi"/>
          <w:color w:val="000000"/>
          <w:sz w:val="22"/>
          <w:lang w:val="fr-FR"/>
        </w:rPr>
      </w:pPr>
      <w:r w:rsidRPr="005F5779">
        <w:rPr>
          <w:rFonts w:ascii="Avenir Next LT Pro Light" w:hAnsi="Avenir Next LT Pro Light" w:cstheme="majorBidi"/>
          <w:color w:val="000000"/>
          <w:sz w:val="22"/>
          <w:lang w:val="fr-FR"/>
        </w:rPr>
        <w:t xml:space="preserve">Les candidatures sont acceptées via la </w:t>
      </w:r>
      <w:hyperlink r:id="rId12" w:anchor="phd-scholarships" w:history="1">
        <w:r w:rsidRPr="005F5779">
          <w:rPr>
            <w:rStyle w:val="Hyperlink"/>
            <w:rFonts w:ascii="Avenir Next LT Pro Light" w:hAnsi="Avenir Next LT Pro Light" w:cstheme="majorBidi"/>
            <w:b/>
            <w:sz w:val="22"/>
            <w:lang w:val="fr-FR"/>
          </w:rPr>
          <w:t>plateforme</w:t>
        </w:r>
      </w:hyperlink>
      <w:r w:rsidRPr="005F5779">
        <w:rPr>
          <w:rFonts w:ascii="Avenir Next LT Pro Light" w:hAnsi="Avenir Next LT Pro Light" w:cstheme="majorBidi"/>
          <w:color w:val="000000"/>
          <w:sz w:val="22"/>
          <w:lang w:val="fr-FR"/>
        </w:rPr>
        <w:t xml:space="preserve"> de candidature en ligne de l</w:t>
      </w:r>
      <w:r w:rsidR="005D7B46" w:rsidRPr="005F5779">
        <w:rPr>
          <w:rFonts w:ascii="Avenir Next LT Pro Light" w:hAnsi="Avenir Next LT Pro Light" w:cstheme="majorBidi"/>
          <w:color w:val="000000"/>
          <w:sz w:val="22"/>
          <w:lang w:val="fr-FR"/>
        </w:rPr>
        <w:t>’</w:t>
      </w:r>
      <w:r w:rsidRPr="005F5779">
        <w:rPr>
          <w:rFonts w:ascii="Avenir Next LT Pro Light" w:hAnsi="Avenir Next LT Pro Light" w:cstheme="majorBidi"/>
          <w:i/>
          <w:color w:val="000000"/>
          <w:sz w:val="22"/>
          <w:lang w:val="fr-FR"/>
        </w:rPr>
        <w:t>icipe</w:t>
      </w:r>
      <w:r w:rsidRPr="005F5779">
        <w:rPr>
          <w:rFonts w:ascii="Avenir Next LT Pro Light" w:hAnsi="Avenir Next LT Pro Light" w:cstheme="majorBidi"/>
          <w:color w:val="000000"/>
          <w:sz w:val="22"/>
          <w:lang w:val="fr-FR"/>
        </w:rPr>
        <w:t>.</w:t>
      </w:r>
      <w:r w:rsidR="00A213DF" w:rsidRPr="005F5779">
        <w:rPr>
          <w:rFonts w:ascii="Avenir Next LT Pro Light" w:hAnsi="Avenir Next LT Pro Light" w:cstheme="majorBidi"/>
          <w:color w:val="000000"/>
          <w:sz w:val="22"/>
          <w:lang w:val="fr-FR"/>
        </w:rPr>
        <w:t xml:space="preserve"> </w:t>
      </w:r>
      <w:r w:rsidRPr="005F5779">
        <w:rPr>
          <w:rFonts w:ascii="Avenir Next LT Pro Light" w:hAnsi="Avenir Next LT Pro Light" w:cstheme="majorBidi"/>
          <w:color w:val="000000"/>
          <w:sz w:val="22"/>
          <w:lang w:val="fr-FR"/>
        </w:rPr>
        <w:t xml:space="preserve">Les candidatures soumises par e-mail ou sur papier ne seront pas acceptées. </w:t>
      </w:r>
    </w:p>
    <w:p w14:paraId="732618A0" w14:textId="77777777" w:rsidR="00924EEA" w:rsidRPr="005F5779" w:rsidRDefault="00924EEA">
      <w:pPr>
        <w:contextualSpacing/>
        <w:jc w:val="both"/>
        <w:rPr>
          <w:rFonts w:ascii="Avenir Next LT Pro Light" w:hAnsi="Avenir Next LT Pro Light" w:cstheme="majorBidi"/>
          <w:color w:val="000000"/>
          <w:sz w:val="22"/>
          <w:lang w:val="fr-FR"/>
        </w:rPr>
      </w:pPr>
    </w:p>
    <w:p w14:paraId="178BAE95" w14:textId="77777777" w:rsidR="00924EEA" w:rsidRPr="005F5779" w:rsidRDefault="00C85F8E">
      <w:pPr>
        <w:pStyle w:val="P68B1DB1-Normal9"/>
        <w:contextualSpacing/>
        <w:jc w:val="both"/>
        <w:outlineLvl w:val="3"/>
        <w:rPr>
          <w:rFonts w:ascii="Avenir Next LT Pro Light" w:hAnsi="Avenir Next LT Pro Light"/>
          <w:lang w:val="fr-FR"/>
        </w:rPr>
      </w:pPr>
      <w:r w:rsidRPr="005F5779">
        <w:rPr>
          <w:rFonts w:ascii="Avenir Next LT Pro Light" w:hAnsi="Avenir Next LT Pro Light"/>
          <w:lang w:val="fr-FR"/>
        </w:rPr>
        <w:t>DATE LIMITE</w:t>
      </w:r>
    </w:p>
    <w:p w14:paraId="64B558BA" w14:textId="7F031F69" w:rsidR="00924EEA" w:rsidRPr="005F5779" w:rsidRDefault="00C85F8E">
      <w:pPr>
        <w:contextualSpacing/>
        <w:jc w:val="both"/>
        <w:rPr>
          <w:rFonts w:ascii="Avenir Next LT Pro Light" w:hAnsi="Avenir Next LT Pro Light" w:cstheme="majorBidi"/>
          <w:b/>
          <w:color w:val="FF0000"/>
          <w:sz w:val="22"/>
          <w:lang w:val="fr-FR"/>
        </w:rPr>
      </w:pPr>
      <w:r w:rsidRPr="005F5779">
        <w:rPr>
          <w:rFonts w:ascii="Avenir Next LT Pro Light" w:hAnsi="Avenir Next LT Pro Light" w:cstheme="majorBidi"/>
          <w:color w:val="000000"/>
          <w:sz w:val="22"/>
          <w:lang w:val="fr-FR"/>
        </w:rPr>
        <w:t>Date limite de soumission des candidatures :</w:t>
      </w:r>
      <w:r w:rsidRPr="005F5779">
        <w:rPr>
          <w:rFonts w:ascii="Avenir Next LT Pro Light" w:hAnsi="Avenir Next LT Pro Light" w:cstheme="majorBidi"/>
          <w:b/>
          <w:color w:val="FF0000"/>
          <w:sz w:val="22"/>
          <w:lang w:val="fr-FR"/>
        </w:rPr>
        <w:t xml:space="preserve"> </w:t>
      </w:r>
      <w:r w:rsidR="00DA5251" w:rsidRPr="005F5779">
        <w:rPr>
          <w:rFonts w:ascii="Avenir Next LT Pro Light" w:hAnsi="Avenir Next LT Pro Light" w:cstheme="majorBidi"/>
          <w:b/>
          <w:color w:val="FF0000"/>
          <w:sz w:val="22"/>
          <w:lang w:val="fr-FR"/>
        </w:rPr>
        <w:t>26</w:t>
      </w:r>
      <w:r w:rsidRPr="005F5779">
        <w:rPr>
          <w:rFonts w:ascii="Avenir Next LT Pro Light" w:hAnsi="Avenir Next LT Pro Light" w:cstheme="majorBidi"/>
          <w:b/>
          <w:color w:val="FF0000"/>
          <w:sz w:val="22"/>
          <w:lang w:val="fr-FR"/>
        </w:rPr>
        <w:t xml:space="preserve"> </w:t>
      </w:r>
      <w:r w:rsidR="00DA5251" w:rsidRPr="005F5779">
        <w:rPr>
          <w:rFonts w:ascii="Avenir Next LT Pro Light" w:hAnsi="Avenir Next LT Pro Light" w:cstheme="majorBidi"/>
          <w:b/>
          <w:color w:val="FF0000"/>
          <w:sz w:val="22"/>
          <w:lang w:val="fr-FR"/>
        </w:rPr>
        <w:t>mai</w:t>
      </w:r>
      <w:r w:rsidRPr="005F5779">
        <w:rPr>
          <w:rFonts w:ascii="Avenir Next LT Pro Light" w:hAnsi="Avenir Next LT Pro Light" w:cstheme="majorBidi"/>
          <w:b/>
          <w:color w:val="FF0000"/>
          <w:sz w:val="22"/>
          <w:lang w:val="fr-FR"/>
        </w:rPr>
        <w:t xml:space="preserve"> 202</w:t>
      </w:r>
      <w:r w:rsidR="00DA5251" w:rsidRPr="005F5779">
        <w:rPr>
          <w:rFonts w:ascii="Avenir Next LT Pro Light" w:hAnsi="Avenir Next LT Pro Light" w:cstheme="majorBidi"/>
          <w:b/>
          <w:color w:val="FF0000"/>
          <w:sz w:val="22"/>
          <w:lang w:val="fr-FR"/>
        </w:rPr>
        <w:t>3</w:t>
      </w:r>
      <w:r w:rsidRPr="005F5779">
        <w:rPr>
          <w:rFonts w:ascii="Avenir Next LT Pro Light" w:hAnsi="Avenir Next LT Pro Light" w:cstheme="majorBidi"/>
          <w:b/>
          <w:color w:val="FF0000"/>
          <w:sz w:val="22"/>
          <w:lang w:val="fr-FR"/>
        </w:rPr>
        <w:t xml:space="preserve"> à 17h00 </w:t>
      </w:r>
      <w:r w:rsidRPr="005F5779">
        <w:rPr>
          <w:rStyle w:val="Emphasis"/>
          <w:rFonts w:ascii="Avenir Next LT Pro Light" w:hAnsi="Avenir Next LT Pro Light" w:cstheme="majorBidi"/>
          <w:b/>
          <w:color w:val="FF0000"/>
          <w:sz w:val="22"/>
          <w:lang w:val="fr-FR"/>
        </w:rPr>
        <w:t xml:space="preserve">(heure d'Afrique </w:t>
      </w:r>
      <w:r w:rsidR="00DA5251" w:rsidRPr="005F5779">
        <w:rPr>
          <w:rStyle w:val="Emphasis"/>
          <w:rFonts w:ascii="Avenir Next LT Pro Light" w:hAnsi="Avenir Next LT Pro Light" w:cstheme="majorBidi"/>
          <w:b/>
          <w:color w:val="FF0000"/>
          <w:sz w:val="22"/>
          <w:lang w:val="fr-FR"/>
        </w:rPr>
        <w:t>de l’Est</w:t>
      </w:r>
      <w:r w:rsidRPr="005F5779">
        <w:rPr>
          <w:rStyle w:val="Emphasis"/>
          <w:rFonts w:ascii="Avenir Next LT Pro Light" w:hAnsi="Avenir Next LT Pro Light" w:cstheme="majorBidi"/>
          <w:b/>
          <w:color w:val="FF0000"/>
          <w:sz w:val="22"/>
          <w:lang w:val="fr-FR"/>
        </w:rPr>
        <w:t> ; UTC+3)</w:t>
      </w:r>
    </w:p>
    <w:p w14:paraId="1C19C62B" w14:textId="77777777" w:rsidR="00924EEA" w:rsidRPr="005F5779" w:rsidRDefault="00924EEA">
      <w:pPr>
        <w:contextualSpacing/>
        <w:jc w:val="both"/>
        <w:rPr>
          <w:rFonts w:ascii="Avenir Next LT Pro Light" w:hAnsi="Avenir Next LT Pro Light" w:cstheme="majorBidi"/>
          <w:b/>
          <w:color w:val="000000"/>
          <w:sz w:val="22"/>
          <w:lang w:val="fr-FR"/>
        </w:rPr>
      </w:pPr>
    </w:p>
    <w:p w14:paraId="23D416FF" w14:textId="77777777" w:rsidR="00924EEA" w:rsidRPr="005F5779" w:rsidRDefault="00C85F8E">
      <w:pPr>
        <w:contextualSpacing/>
        <w:jc w:val="both"/>
        <w:rPr>
          <w:rStyle w:val="Hyperlink"/>
          <w:rFonts w:ascii="Avenir Next LT Pro Light" w:hAnsi="Avenir Next LT Pro Light" w:cstheme="majorBidi"/>
          <w:sz w:val="22"/>
          <w:lang w:val="fr-FR"/>
        </w:rPr>
      </w:pPr>
      <w:r w:rsidRPr="005F5779">
        <w:rPr>
          <w:rFonts w:ascii="Avenir Next LT Pro Light" w:hAnsi="Avenir Next LT Pro Light" w:cstheme="majorBidi"/>
          <w:b/>
          <w:color w:val="000000"/>
          <w:sz w:val="22"/>
          <w:lang w:val="fr-FR"/>
        </w:rPr>
        <w:t xml:space="preserve">Veuillez adresser vos questions </w:t>
      </w:r>
      <w:proofErr w:type="gramStart"/>
      <w:r w:rsidRPr="005F5779">
        <w:rPr>
          <w:rFonts w:ascii="Avenir Next LT Pro Light" w:hAnsi="Avenir Next LT Pro Light" w:cstheme="majorBidi"/>
          <w:b/>
          <w:color w:val="000000"/>
          <w:sz w:val="22"/>
          <w:lang w:val="fr-FR"/>
        </w:rPr>
        <w:t>au</w:t>
      </w:r>
      <w:r w:rsidRPr="005F5779">
        <w:rPr>
          <w:rFonts w:ascii="Avenir Next LT Pro Light" w:hAnsi="Avenir Next LT Pro Light" w:cstheme="majorBidi"/>
          <w:color w:val="000000"/>
          <w:sz w:val="22"/>
          <w:lang w:val="fr-FR"/>
        </w:rPr>
        <w:t>:</w:t>
      </w:r>
      <w:proofErr w:type="gramEnd"/>
      <w:r w:rsidRPr="005F5779">
        <w:rPr>
          <w:rFonts w:ascii="Avenir Next LT Pro Light" w:hAnsi="Avenir Next LT Pro Light" w:cstheme="majorBidi"/>
          <w:color w:val="000000"/>
          <w:sz w:val="22"/>
          <w:lang w:val="fr-FR"/>
        </w:rPr>
        <w:t xml:space="preserve"> Responsable de l'Unité de coordination régionale (UCR), </w:t>
      </w:r>
      <w:r w:rsidRPr="005F5779">
        <w:rPr>
          <w:rFonts w:ascii="Avenir Next LT Pro Light" w:hAnsi="Avenir Next LT Pro Light" w:cstheme="majorBidi"/>
          <w:i/>
          <w:color w:val="000000"/>
          <w:sz w:val="22"/>
          <w:lang w:val="fr-FR"/>
        </w:rPr>
        <w:t>icipe</w:t>
      </w:r>
      <w:r w:rsidRPr="005F5779">
        <w:rPr>
          <w:rFonts w:ascii="Avenir Next LT Pro Light" w:hAnsi="Avenir Next LT Pro Light" w:cstheme="majorBidi"/>
          <w:color w:val="000000"/>
          <w:sz w:val="22"/>
          <w:lang w:val="fr-FR"/>
        </w:rPr>
        <w:t xml:space="preserve"> </w:t>
      </w:r>
      <w:hyperlink r:id="rId13" w:history="1">
        <w:r w:rsidRPr="005F5779">
          <w:rPr>
            <w:rStyle w:val="Hyperlink"/>
            <w:rFonts w:ascii="Avenir Next LT Pro Light" w:hAnsi="Avenir Next LT Pro Light" w:cstheme="majorBidi"/>
            <w:sz w:val="22"/>
            <w:lang w:val="fr-FR"/>
          </w:rPr>
          <w:t>rsifscholarships@</w:t>
        </w:r>
        <w:r w:rsidRPr="005F5779">
          <w:rPr>
            <w:rStyle w:val="Hyperlink"/>
            <w:rFonts w:ascii="Avenir Next LT Pro Light" w:hAnsi="Avenir Next LT Pro Light" w:cstheme="majorBidi"/>
            <w:i/>
            <w:sz w:val="22"/>
            <w:lang w:val="fr-FR"/>
          </w:rPr>
          <w:t>icipe</w:t>
        </w:r>
        <w:r w:rsidRPr="005F5779">
          <w:rPr>
            <w:rStyle w:val="Hyperlink"/>
            <w:rFonts w:ascii="Avenir Next LT Pro Light" w:hAnsi="Avenir Next LT Pro Light" w:cstheme="majorBidi"/>
            <w:sz w:val="22"/>
            <w:lang w:val="fr-FR"/>
          </w:rPr>
          <w:t>.org</w:t>
        </w:r>
      </w:hyperlink>
      <w:r w:rsidRPr="005F5779">
        <w:rPr>
          <w:rStyle w:val="Hyperlink"/>
          <w:rFonts w:ascii="Avenir Next LT Pro Light" w:hAnsi="Avenir Next LT Pro Light" w:cstheme="majorBidi"/>
          <w:sz w:val="22"/>
          <w:lang w:val="fr-FR"/>
        </w:rPr>
        <w:t>.</w:t>
      </w:r>
    </w:p>
    <w:p w14:paraId="08E99576" w14:textId="6A853467" w:rsidR="00924EEA" w:rsidRPr="005F5779" w:rsidRDefault="00924EEA">
      <w:pPr>
        <w:spacing w:after="160" w:line="259" w:lineRule="auto"/>
        <w:rPr>
          <w:rFonts w:ascii="Avenir Next LT Pro Light" w:hAnsi="Avenir Next LT Pro Light" w:cstheme="majorBidi"/>
          <w:color w:val="0563C1" w:themeColor="hyperlink"/>
          <w:sz w:val="22"/>
          <w:u w:val="single"/>
          <w:lang w:val="fr-FR"/>
        </w:rPr>
      </w:pPr>
    </w:p>
    <w:sectPr w:rsidR="00924EEA" w:rsidRPr="005F5779" w:rsidSect="005F5779">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26803" w14:textId="77777777" w:rsidR="00C13E21" w:rsidRDefault="00C13E21">
      <w:r>
        <w:separator/>
      </w:r>
    </w:p>
  </w:endnote>
  <w:endnote w:type="continuationSeparator" w:id="0">
    <w:p w14:paraId="70D91726" w14:textId="77777777" w:rsidR="00C13E21" w:rsidRDefault="00C13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Light">
    <w:altName w:val="Calibri"/>
    <w:charset w:val="00"/>
    <w:family w:val="auto"/>
    <w:pitch w:val="variable"/>
    <w:sig w:usb0="A00002EF" w:usb1="4000207B" w:usb2="00000000" w:usb3="00000000" w:csb0="0000019F" w:csb1="00000000"/>
  </w:font>
  <w:font w:name="Avenir Next LT Pro Light">
    <w:altName w:val="Calibri"/>
    <w:charset w:val="00"/>
    <w:family w:val="swiss"/>
    <w:pitch w:val="variable"/>
    <w:sig w:usb0="A00000EF" w:usb1="5000204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8B3EC" w14:textId="77777777" w:rsidR="00C13E21" w:rsidRDefault="00C13E21">
      <w:r>
        <w:separator/>
      </w:r>
    </w:p>
  </w:footnote>
  <w:footnote w:type="continuationSeparator" w:id="0">
    <w:p w14:paraId="5F2D21EB" w14:textId="77777777" w:rsidR="00C13E21" w:rsidRDefault="00C13E21">
      <w:r>
        <w:continuationSeparator/>
      </w:r>
    </w:p>
  </w:footnote>
  <w:footnote w:id="1">
    <w:p w14:paraId="7E7F78F5" w14:textId="4F558112" w:rsidR="00924EEA" w:rsidRPr="0049324D" w:rsidRDefault="00C85F8E">
      <w:pPr>
        <w:pStyle w:val="FootnoteText"/>
        <w:rPr>
          <w:sz w:val="16"/>
          <w:lang w:val="fr-FR"/>
        </w:rPr>
      </w:pPr>
      <w:r>
        <w:rPr>
          <w:rStyle w:val="FootnoteReference"/>
          <w:sz w:val="16"/>
        </w:rPr>
        <w:footnoteRef/>
      </w:r>
      <w:r w:rsidRPr="005F5779">
        <w:rPr>
          <w:rFonts w:ascii="Avenir Next LT Pro Light" w:hAnsi="Avenir Next LT Pro Light"/>
          <w:sz w:val="16"/>
          <w:lang w:val="fr-FR"/>
        </w:rPr>
        <w:t xml:space="preserve">Les prestations </w:t>
      </w:r>
      <w:r w:rsidR="00A213DF" w:rsidRPr="005F5779">
        <w:rPr>
          <w:rFonts w:ascii="Avenir Next LT Pro Light" w:hAnsi="Avenir Next LT Pro Light"/>
          <w:sz w:val="16"/>
          <w:lang w:val="fr-FR"/>
        </w:rPr>
        <w:t>prévues</w:t>
      </w:r>
      <w:r w:rsidRPr="005F5779">
        <w:rPr>
          <w:rFonts w:ascii="Avenir Next LT Pro Light" w:hAnsi="Avenir Next LT Pro Light"/>
          <w:sz w:val="16"/>
          <w:lang w:val="fr-FR"/>
        </w:rPr>
        <w:t xml:space="preserve"> dans le cadre des bourses peuvent être modifiées à la discrétion du Conseil exécutif du PASET.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808D8" w14:textId="1E5CE53A" w:rsidR="005F5779" w:rsidRDefault="005F5779" w:rsidP="005F5779">
    <w:pPr>
      <w:pStyle w:val="Header"/>
    </w:pPr>
    <w:r>
      <w:rPr>
        <w:noProof/>
      </w:rPr>
      <w:drawing>
        <wp:anchor distT="0" distB="0" distL="114300" distR="114300" simplePos="0" relativeHeight="251658240" behindDoc="1" locked="0" layoutInCell="1" allowOverlap="1" wp14:anchorId="6CD2A9C6" wp14:editId="5FC84323">
          <wp:simplePos x="0" y="0"/>
          <wp:positionH relativeFrom="column">
            <wp:posOffset>200025</wp:posOffset>
          </wp:positionH>
          <wp:positionV relativeFrom="paragraph">
            <wp:posOffset>-135255</wp:posOffset>
          </wp:positionV>
          <wp:extent cx="5621020" cy="939165"/>
          <wp:effectExtent l="0" t="0" r="0" b="0"/>
          <wp:wrapTight wrapText="bothSides">
            <wp:wrapPolygon edited="0">
              <wp:start x="0" y="0"/>
              <wp:lineTo x="0" y="21030"/>
              <wp:lineTo x="21522" y="21030"/>
              <wp:lineTo x="21522" y="0"/>
              <wp:lineTo x="0"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9391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EAD6D8D"/>
    <w:multiLevelType w:val="multilevel"/>
    <w:tmpl w:val="4BAEB4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en-US"/>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9651587">
    <w:abstractNumId w:val="1"/>
  </w:num>
  <w:num w:numId="2" w16cid:durableId="1201670193">
    <w:abstractNumId w:val="3"/>
  </w:num>
  <w:num w:numId="3" w16cid:durableId="535966089">
    <w:abstractNumId w:val="0"/>
  </w:num>
  <w:num w:numId="4" w16cid:durableId="2401384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180"/>
    <w:rsid w:val="00003180"/>
    <w:rsid w:val="00024AC1"/>
    <w:rsid w:val="00037160"/>
    <w:rsid w:val="00094D12"/>
    <w:rsid w:val="001315E7"/>
    <w:rsid w:val="00165E47"/>
    <w:rsid w:val="0035786B"/>
    <w:rsid w:val="0049324D"/>
    <w:rsid w:val="004E5D8F"/>
    <w:rsid w:val="004E5DBF"/>
    <w:rsid w:val="005947CE"/>
    <w:rsid w:val="005D7B46"/>
    <w:rsid w:val="005F5779"/>
    <w:rsid w:val="00617223"/>
    <w:rsid w:val="00801452"/>
    <w:rsid w:val="00802B9F"/>
    <w:rsid w:val="00842B6A"/>
    <w:rsid w:val="00924EEA"/>
    <w:rsid w:val="00A213DF"/>
    <w:rsid w:val="00B50939"/>
    <w:rsid w:val="00B50AD8"/>
    <w:rsid w:val="00BB0229"/>
    <w:rsid w:val="00BC70E9"/>
    <w:rsid w:val="00C13E21"/>
    <w:rsid w:val="00C3376E"/>
    <w:rsid w:val="00C85F8E"/>
    <w:rsid w:val="00C93B28"/>
    <w:rsid w:val="00CD06B1"/>
    <w:rsid w:val="00D93BB2"/>
    <w:rsid w:val="00DA5251"/>
    <w:rsid w:val="00DD641F"/>
    <w:rsid w:val="00DE1F31"/>
    <w:rsid w:val="00E006F7"/>
    <w:rsid w:val="00F22263"/>
    <w:rsid w:val="00F47239"/>
    <w:rsid w:val="00FB0AE4"/>
    <w:rsid w:val="00FD63E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1CB45"/>
  <w15:chartTrackingRefBased/>
  <w15:docId w15:val="{248A8616-9F10-4FDD-9BEB-88B9944DD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180"/>
    <w:pPr>
      <w:spacing w:after="0" w:line="240" w:lineRule="auto"/>
    </w:pPr>
    <w:rPr>
      <w:rFonts w:ascii="Times New Roman" w:eastAsia="Times New Roman" w:hAnsi="Times New Roman" w:cs="Times New Roman"/>
      <w:sz w:val="24"/>
    </w:rPr>
  </w:style>
  <w:style w:type="paragraph" w:styleId="Heading1">
    <w:name w:val="heading 1"/>
    <w:basedOn w:val="Normal"/>
    <w:link w:val="Heading1Char"/>
    <w:uiPriority w:val="9"/>
    <w:qFormat/>
    <w:rsid w:val="00003180"/>
    <w:pPr>
      <w:widowControl w:val="0"/>
      <w:autoSpaceDE w:val="0"/>
      <w:autoSpaceDN w:val="0"/>
      <w:ind w:left="400"/>
      <w:outlineLvl w:val="0"/>
    </w:pPr>
    <w:rPr>
      <w:rFonts w:ascii="Arial" w:eastAsia="Arial" w:hAnsi="Arial" w:cs="Arial"/>
      <w:b/>
      <w:sz w:val="22"/>
    </w:rPr>
  </w:style>
  <w:style w:type="paragraph" w:styleId="Heading2">
    <w:name w:val="heading 2"/>
    <w:basedOn w:val="Normal"/>
    <w:next w:val="Normal"/>
    <w:link w:val="Heading2Char"/>
    <w:uiPriority w:val="9"/>
    <w:semiHidden/>
    <w:unhideWhenUsed/>
    <w:qFormat/>
    <w:rsid w:val="00003180"/>
    <w:pPr>
      <w:keepNext/>
      <w:keepLines/>
      <w:spacing w:before="40"/>
      <w:outlineLvl w:val="1"/>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3180"/>
    <w:rPr>
      <w:rFonts w:ascii="Arial" w:eastAsia="Arial" w:hAnsi="Arial" w:cs="Arial"/>
      <w:b/>
    </w:rPr>
  </w:style>
  <w:style w:type="character" w:customStyle="1" w:styleId="Heading2Char">
    <w:name w:val="Heading 2 Char"/>
    <w:basedOn w:val="DefaultParagraphFont"/>
    <w:link w:val="Heading2"/>
    <w:uiPriority w:val="9"/>
    <w:semiHidden/>
    <w:rsid w:val="00003180"/>
    <w:rPr>
      <w:rFonts w:asciiTheme="majorHAnsi" w:eastAsiaTheme="majorEastAsia" w:hAnsiTheme="majorHAnsi" w:cstheme="majorBidi"/>
      <w:color w:val="2F5496" w:themeColor="accent1" w:themeShade="BF"/>
      <w:sz w:val="26"/>
    </w:rPr>
  </w:style>
  <w:style w:type="paragraph" w:styleId="ListParagraph">
    <w:name w:val="List Paragraph"/>
    <w:aliases w:val="Bullets,List Paragraph (numbered (a)),Numbered List Paragraph,List Paragraph1,References,WB List Paragraph,123 List Paragraph,Dot pt,Ha,List Paragraph nowy,List_Paragraph,Liste 1,Medium Grid 1 - Accent 21,ReferencesCxSpLast,heading 6,lp1"/>
    <w:basedOn w:val="Normal"/>
    <w:link w:val="ListParagraphChar"/>
    <w:uiPriority w:val="34"/>
    <w:qFormat/>
    <w:rsid w:val="00003180"/>
    <w:pPr>
      <w:ind w:left="720"/>
      <w:contextualSpacing/>
    </w:pPr>
  </w:style>
  <w:style w:type="character" w:customStyle="1" w:styleId="ListParagraphChar">
    <w:name w:val="List Paragraph Char"/>
    <w:aliases w:val="Bullets Char,List Paragraph (numbered (a)) Char,Numbered List Paragraph Char,List Paragraph1 Char,References Char,WB List Paragraph Char,123 List Paragraph Char,Dot pt Char,Ha Char,List Paragraph nowy Char,List_Paragraph Char"/>
    <w:basedOn w:val="DefaultParagraphFont"/>
    <w:link w:val="ListParagraph"/>
    <w:uiPriority w:val="34"/>
    <w:qFormat/>
    <w:locked/>
    <w:rsid w:val="00003180"/>
    <w:rPr>
      <w:rFonts w:ascii="Times New Roman" w:eastAsia="Times New Roman" w:hAnsi="Times New Roman" w:cs="Times New Roman"/>
      <w:sz w:val="24"/>
    </w:rPr>
  </w:style>
  <w:style w:type="paragraph" w:styleId="FootnoteText">
    <w:name w:val="footnote text"/>
    <w:basedOn w:val="Normal"/>
    <w:link w:val="FootnoteTextChar"/>
    <w:uiPriority w:val="99"/>
    <w:unhideWhenUsed/>
    <w:rsid w:val="00003180"/>
    <w:rPr>
      <w:sz w:val="20"/>
    </w:rPr>
  </w:style>
  <w:style w:type="character" w:customStyle="1" w:styleId="FootnoteTextChar">
    <w:name w:val="Footnote Text Char"/>
    <w:basedOn w:val="DefaultParagraphFont"/>
    <w:link w:val="FootnoteText"/>
    <w:uiPriority w:val="99"/>
    <w:rsid w:val="00003180"/>
    <w:rPr>
      <w:rFonts w:ascii="Times New Roman" w:eastAsia="Times New Roman" w:hAnsi="Times New Roman" w:cs="Times New Roman"/>
      <w:sz w:val="20"/>
    </w:rPr>
  </w:style>
  <w:style w:type="character" w:styleId="FootnoteReference">
    <w:name w:val="footnote reference"/>
    <w:basedOn w:val="DefaultParagraphFont"/>
    <w:uiPriority w:val="99"/>
    <w:semiHidden/>
    <w:unhideWhenUsed/>
    <w:rsid w:val="00003180"/>
    <w:rPr>
      <w:vertAlign w:val="superscript"/>
    </w:rPr>
  </w:style>
  <w:style w:type="paragraph" w:customStyle="1" w:styleId="Default">
    <w:name w:val="Default"/>
    <w:rsid w:val="00003180"/>
    <w:pPr>
      <w:autoSpaceDE w:val="0"/>
      <w:autoSpaceDN w:val="0"/>
      <w:adjustRightInd w:val="0"/>
      <w:spacing w:after="0" w:line="240" w:lineRule="auto"/>
    </w:pPr>
    <w:rPr>
      <w:rFonts w:ascii="Arial" w:hAnsi="Arial" w:cs="Arial"/>
      <w:color w:val="000000"/>
      <w:sz w:val="24"/>
    </w:rPr>
  </w:style>
  <w:style w:type="character" w:styleId="Hyperlink">
    <w:name w:val="Hyperlink"/>
    <w:basedOn w:val="DefaultParagraphFont"/>
    <w:uiPriority w:val="99"/>
    <w:unhideWhenUsed/>
    <w:rsid w:val="00003180"/>
    <w:rPr>
      <w:color w:val="0563C1" w:themeColor="hyperlink"/>
      <w:u w:val="single"/>
    </w:rPr>
  </w:style>
  <w:style w:type="character" w:styleId="Emphasis">
    <w:name w:val="Emphasis"/>
    <w:basedOn w:val="DefaultParagraphFont"/>
    <w:uiPriority w:val="20"/>
    <w:qFormat/>
    <w:rsid w:val="00003180"/>
    <w:rPr>
      <w:i/>
    </w:rPr>
  </w:style>
  <w:style w:type="paragraph" w:styleId="Revision">
    <w:name w:val="Revision"/>
    <w:hidden/>
    <w:uiPriority w:val="99"/>
    <w:semiHidden/>
    <w:rsid w:val="00DE1F31"/>
    <w:pPr>
      <w:spacing w:after="0" w:line="240" w:lineRule="auto"/>
    </w:pPr>
    <w:rPr>
      <w:rFonts w:ascii="Times New Roman" w:eastAsia="Times New Roman" w:hAnsi="Times New Roman" w:cs="Times New Roman"/>
      <w:sz w:val="24"/>
    </w:rPr>
  </w:style>
  <w:style w:type="paragraph" w:customStyle="1" w:styleId="P68B1DB1-Normal1">
    <w:name w:val="P68B1DB1-Normal1"/>
    <w:basedOn w:val="Normal"/>
    <w:rPr>
      <w:rFonts w:asciiTheme="majorBidi" w:hAnsiTheme="majorBidi" w:cstheme="majorBidi"/>
      <w:b/>
      <w:color w:val="074880"/>
      <w:kern w:val="36"/>
      <w:sz w:val="28"/>
    </w:rPr>
  </w:style>
  <w:style w:type="paragraph" w:customStyle="1" w:styleId="P68B1DB1-Normal2">
    <w:name w:val="P68B1DB1-Normal2"/>
    <w:basedOn w:val="Normal"/>
    <w:rPr>
      <w:rFonts w:asciiTheme="majorBidi" w:hAnsiTheme="majorBidi" w:cstheme="majorBidi"/>
      <w:b/>
      <w:color w:val="000000"/>
    </w:rPr>
  </w:style>
  <w:style w:type="paragraph" w:customStyle="1" w:styleId="P68B1DB1-Normal3">
    <w:name w:val="P68B1DB1-Normal3"/>
    <w:basedOn w:val="Normal"/>
    <w:rPr>
      <w:rFonts w:asciiTheme="majorBidi" w:hAnsiTheme="majorBidi" w:cstheme="majorBidi"/>
      <w:sz w:val="22"/>
    </w:rPr>
  </w:style>
  <w:style w:type="paragraph" w:customStyle="1" w:styleId="P68B1DB1-ListParagraph4">
    <w:name w:val="P68B1DB1-ListParagraph4"/>
    <w:basedOn w:val="ListParagraph"/>
    <w:rPr>
      <w:rFonts w:asciiTheme="majorBidi" w:hAnsiTheme="majorBidi" w:cstheme="majorBidi"/>
      <w:color w:val="000000"/>
      <w:sz w:val="22"/>
    </w:rPr>
  </w:style>
  <w:style w:type="paragraph" w:customStyle="1" w:styleId="P68B1DB1-Default5">
    <w:name w:val="P68B1DB1-Default5"/>
    <w:basedOn w:val="Default"/>
    <w:rPr>
      <w:rFonts w:asciiTheme="majorBidi" w:eastAsia="Calibri-Light" w:hAnsiTheme="majorBidi" w:cstheme="majorBidi"/>
      <w:b/>
      <w:color w:val="006FC0"/>
      <w:sz w:val="22"/>
    </w:rPr>
  </w:style>
  <w:style w:type="paragraph" w:customStyle="1" w:styleId="P68B1DB1-ListParagraph6">
    <w:name w:val="P68B1DB1-ListParagraph6"/>
    <w:basedOn w:val="ListParagraph"/>
    <w:rPr>
      <w:rFonts w:asciiTheme="majorBidi" w:hAnsiTheme="majorBidi" w:cstheme="majorBidi"/>
      <w:sz w:val="22"/>
    </w:rPr>
  </w:style>
  <w:style w:type="paragraph" w:customStyle="1" w:styleId="P68B1DB1-Heading17">
    <w:name w:val="P68B1DB1-Heading17"/>
    <w:basedOn w:val="Heading1"/>
    <w:rPr>
      <w:rFonts w:asciiTheme="majorBidi" w:hAnsiTheme="majorBidi" w:cstheme="majorBidi"/>
      <w:color w:val="006FC0"/>
      <w:sz w:val="24"/>
    </w:rPr>
  </w:style>
  <w:style w:type="paragraph" w:customStyle="1" w:styleId="P68B1DB1-Heading18">
    <w:name w:val="P68B1DB1-Heading18"/>
    <w:basedOn w:val="Heading1"/>
    <w:rPr>
      <w:rFonts w:asciiTheme="majorBidi" w:hAnsiTheme="majorBidi" w:cstheme="majorBidi"/>
      <w:color w:val="000000"/>
    </w:rPr>
  </w:style>
  <w:style w:type="paragraph" w:customStyle="1" w:styleId="P68B1DB1-Normal9">
    <w:name w:val="P68B1DB1-Normal9"/>
    <w:basedOn w:val="Normal"/>
    <w:rPr>
      <w:rFonts w:asciiTheme="majorBidi" w:hAnsiTheme="majorBidi" w:cstheme="majorBidi"/>
      <w:b/>
      <w:color w:val="000000"/>
      <w:sz w:val="22"/>
    </w:rPr>
  </w:style>
  <w:style w:type="paragraph" w:styleId="Header">
    <w:name w:val="header"/>
    <w:basedOn w:val="Normal"/>
    <w:link w:val="HeaderChar"/>
    <w:uiPriority w:val="99"/>
    <w:unhideWhenUsed/>
    <w:rsid w:val="005F5779"/>
    <w:pPr>
      <w:tabs>
        <w:tab w:val="center" w:pos="4513"/>
        <w:tab w:val="right" w:pos="9026"/>
      </w:tabs>
    </w:pPr>
  </w:style>
  <w:style w:type="character" w:customStyle="1" w:styleId="HeaderChar">
    <w:name w:val="Header Char"/>
    <w:basedOn w:val="DefaultParagraphFont"/>
    <w:link w:val="Header"/>
    <w:uiPriority w:val="99"/>
    <w:rsid w:val="005F5779"/>
    <w:rPr>
      <w:rFonts w:ascii="Times New Roman" w:eastAsia="Times New Roman" w:hAnsi="Times New Roman" w:cs="Times New Roman"/>
      <w:sz w:val="24"/>
    </w:rPr>
  </w:style>
  <w:style w:type="paragraph" w:styleId="Footer">
    <w:name w:val="footer"/>
    <w:basedOn w:val="Normal"/>
    <w:link w:val="FooterChar"/>
    <w:uiPriority w:val="99"/>
    <w:unhideWhenUsed/>
    <w:rsid w:val="005F5779"/>
    <w:pPr>
      <w:tabs>
        <w:tab w:val="center" w:pos="4513"/>
        <w:tab w:val="right" w:pos="9026"/>
      </w:tabs>
    </w:pPr>
  </w:style>
  <w:style w:type="character" w:customStyle="1" w:styleId="FooterChar">
    <w:name w:val="Footer Char"/>
    <w:basedOn w:val="DefaultParagraphFont"/>
    <w:link w:val="Footer"/>
    <w:uiPriority w:val="99"/>
    <w:rsid w:val="005F5779"/>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04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sif-paset.org/" TargetMode="External"/><Relationship Id="rId13" Type="http://schemas.openxmlformats.org/officeDocument/2006/relationships/hyperlink" Target="mailto:rsifscholarships@icipe.org" TargetMode="External"/><Relationship Id="rId3" Type="http://schemas.openxmlformats.org/officeDocument/2006/relationships/settings" Target="settings.xml"/><Relationship Id="rId7" Type="http://schemas.openxmlformats.org/officeDocument/2006/relationships/hyperlink" Target="http://www.worldbank.org/en/programs/paset" TargetMode="External"/><Relationship Id="rId12" Type="http://schemas.openxmlformats.org/officeDocument/2006/relationships/hyperlink" Target="https://www.rsif-paset.org/grants-scholarship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sif-paset.org/grants-scholarship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sif-paset.org/partners/" TargetMode="External"/><Relationship Id="rId4" Type="http://schemas.openxmlformats.org/officeDocument/2006/relationships/webSettings" Target="webSettings.xml"/><Relationship Id="rId9" Type="http://schemas.openxmlformats.org/officeDocument/2006/relationships/hyperlink" Target="http://www.icip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1043</Words>
  <Characters>5947</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Nguku, Everlyn</cp:lastModifiedBy>
  <cp:revision>2</cp:revision>
  <dcterms:created xsi:type="dcterms:W3CDTF">2023-04-14T11:32:00Z</dcterms:created>
  <dcterms:modified xsi:type="dcterms:W3CDTF">2023-04-14T11:32:00Z</dcterms:modified>
</cp:coreProperties>
</file>